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1B910E14" w14:textId="77777777" w:rsidR="002102EE" w:rsidRPr="00AA32C4" w:rsidRDefault="002102EE" w:rsidP="002102EE">
      <w:pPr>
        <w:ind w:left="708" w:hanging="708"/>
        <w:jc w:val="center"/>
        <w:rPr>
          <w:rFonts w:ascii="Arial" w:hAnsi="Arial" w:cs="Arial"/>
          <w:b/>
        </w:rPr>
      </w:pPr>
      <w:r w:rsidRPr="00AA32C4">
        <w:rPr>
          <w:rFonts w:ascii="Arial" w:hAnsi="Arial" w:cs="Arial"/>
          <w:b/>
        </w:rPr>
        <w:t>B A S E S</w:t>
      </w:r>
    </w:p>
    <w:p w14:paraId="26D5C453" w14:textId="77777777" w:rsidR="002102EE" w:rsidRPr="00AA32C4" w:rsidRDefault="002102EE" w:rsidP="002102EE">
      <w:pPr>
        <w:jc w:val="center"/>
        <w:rPr>
          <w:rFonts w:ascii="Arial" w:hAnsi="Arial" w:cs="Arial"/>
        </w:rPr>
      </w:pPr>
    </w:p>
    <w:p w14:paraId="71D95A53" w14:textId="491EB422" w:rsidR="002102EE" w:rsidRPr="00AA32C4" w:rsidRDefault="002102EE" w:rsidP="00842DD1">
      <w:pPr>
        <w:jc w:val="both"/>
        <w:rPr>
          <w:rFonts w:ascii="Arial" w:hAnsi="Arial" w:cs="Arial"/>
        </w:rPr>
      </w:pPr>
      <w:r w:rsidRPr="00AA32C4">
        <w:rPr>
          <w:rFonts w:ascii="Arial" w:hAnsi="Arial" w:cs="Arial"/>
        </w:rPr>
        <w:t xml:space="preserve">A LAS QUE SE SUJETARÁ LA </w:t>
      </w:r>
      <w:r w:rsidRPr="00AA32C4">
        <w:rPr>
          <w:rFonts w:ascii="Arial" w:hAnsi="Arial" w:cs="Arial"/>
          <w:b/>
        </w:rPr>
        <w:t xml:space="preserve">LICITACIÓN </w:t>
      </w:r>
      <w:r w:rsidR="00DB3526">
        <w:rPr>
          <w:rFonts w:ascii="Arial" w:hAnsi="Arial" w:cs="Arial"/>
          <w:b/>
        </w:rPr>
        <w:t>P</w:t>
      </w:r>
      <w:r w:rsidR="00842DD1">
        <w:rPr>
          <w:rFonts w:ascii="Arial" w:hAnsi="Arial" w:cs="Arial"/>
          <w:b/>
        </w:rPr>
        <w:t>ÚBLICA PRESENCIAL Nº PCE-LPP-015</w:t>
      </w:r>
      <w:r w:rsidRPr="00AA32C4">
        <w:rPr>
          <w:rFonts w:ascii="Arial" w:hAnsi="Arial" w:cs="Arial"/>
          <w:b/>
        </w:rPr>
        <w:t>-202</w:t>
      </w:r>
      <w:r>
        <w:rPr>
          <w:rFonts w:ascii="Arial" w:hAnsi="Arial" w:cs="Arial"/>
          <w:b/>
        </w:rPr>
        <w:t>3</w:t>
      </w:r>
      <w:r w:rsidRPr="00AA32C4">
        <w:rPr>
          <w:rFonts w:ascii="Arial" w:hAnsi="Arial" w:cs="Arial"/>
        </w:rPr>
        <w:t>,</w:t>
      </w:r>
      <w:r w:rsidRPr="00AA32C4">
        <w:rPr>
          <w:rFonts w:ascii="Arial" w:hAnsi="Arial" w:cs="Arial"/>
          <w:b/>
        </w:rPr>
        <w:t xml:space="preserve"> </w:t>
      </w:r>
      <w:r w:rsidRPr="00AA32C4">
        <w:rPr>
          <w:rFonts w:ascii="Arial" w:hAnsi="Arial" w:cs="Arial"/>
        </w:rPr>
        <w:t xml:space="preserve">CONVOCADA POR PENSIONES CIVILES DEL ESTADO DE CHIHUAHUA POR CONDUCTO DE SU COMITÉ DE ADQUISICIONES, ARRENDAMIENTOS Y SERVICIOS, PARA LA </w:t>
      </w:r>
      <w:r w:rsidR="00696DA1">
        <w:rPr>
          <w:rFonts w:ascii="Arial" w:hAnsi="Arial" w:cs="Arial"/>
        </w:rPr>
        <w:t>ADQUISICIÓN DE</w:t>
      </w:r>
      <w:r w:rsidR="00842DD1" w:rsidRPr="00842DD1">
        <w:rPr>
          <w:rFonts w:ascii="Arial" w:hAnsi="Arial" w:cs="Arial"/>
        </w:rPr>
        <w:t xml:space="preserve"> SERVIDOR EN CASO DE DESASTRES Y LICENCIAMIENTO DE ORACLE,</w:t>
      </w:r>
      <w:r w:rsidR="00842DD1" w:rsidRPr="00AA32C4">
        <w:rPr>
          <w:rFonts w:ascii="Arial" w:hAnsi="Arial" w:cs="Arial"/>
          <w:lang w:val="es-MX"/>
        </w:rPr>
        <w:t xml:space="preserve"> </w:t>
      </w:r>
      <w:r w:rsidR="005A5F50">
        <w:rPr>
          <w:rFonts w:ascii="Arial" w:hAnsi="Arial" w:cs="Arial"/>
          <w:lang w:val="es-MX"/>
        </w:rPr>
        <w:t xml:space="preserve">REQUERIDOS POR ÉSTE ORGANISMO, </w:t>
      </w:r>
      <w:r w:rsidRPr="00AA32C4">
        <w:rPr>
          <w:rFonts w:ascii="Arial" w:hAnsi="Arial" w:cs="Arial"/>
        </w:rPr>
        <w:t xml:space="preserve">DE CONFORMIDAD CON LO DISPUESTO POR LOS ARTÍCULOS </w:t>
      </w:r>
      <w:r w:rsidRPr="00D20E31">
        <w:rPr>
          <w:rFonts w:ascii="Arial" w:hAnsi="Arial" w:cs="Arial"/>
        </w:rPr>
        <w:t>40, 51 FRACCIÓN I, 56 Y DEMÁS APLICABLES DE LA LEY DE ADQUISICIONES, ARRENDAMIENTOS</w:t>
      </w:r>
      <w:r w:rsidRPr="00AA32C4">
        <w:rPr>
          <w:rFonts w:ascii="Arial" w:hAnsi="Arial" w:cs="Arial"/>
        </w:rPr>
        <w:t xml:space="preserve"> Y CONTRATACIÓN DE SERVICIOS DEL ESTADO DE CHIHUAHUA.</w:t>
      </w:r>
    </w:p>
    <w:p w14:paraId="3A6B0881" w14:textId="77777777" w:rsidR="002102EE" w:rsidRPr="00AA32C4" w:rsidRDefault="002102EE" w:rsidP="002102EE">
      <w:pPr>
        <w:jc w:val="both"/>
        <w:rPr>
          <w:rFonts w:ascii="Arial" w:hAnsi="Arial" w:cs="Arial"/>
          <w:b/>
        </w:rPr>
      </w:pPr>
    </w:p>
    <w:p w14:paraId="2CD1BD3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I.- INFORMACIÓN GENERAL</w:t>
      </w:r>
    </w:p>
    <w:p w14:paraId="05545A19" w14:textId="77777777" w:rsidR="002102EE" w:rsidRPr="00AA32C4" w:rsidRDefault="002102EE" w:rsidP="002102EE">
      <w:pPr>
        <w:ind w:left="708" w:hanging="708"/>
        <w:jc w:val="both"/>
        <w:rPr>
          <w:rFonts w:ascii="Arial" w:hAnsi="Arial" w:cs="Arial"/>
          <w:b/>
          <w:lang w:val="es-ES_tradnl"/>
        </w:rPr>
      </w:pPr>
    </w:p>
    <w:p w14:paraId="10111B4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 xml:space="preserve">A) CONVOCANTE </w:t>
      </w:r>
    </w:p>
    <w:p w14:paraId="7B4FE3A7" w14:textId="77777777" w:rsidR="002102EE" w:rsidRPr="00AA32C4" w:rsidRDefault="002102EE" w:rsidP="002102EE">
      <w:pPr>
        <w:jc w:val="both"/>
        <w:rPr>
          <w:rFonts w:ascii="Arial" w:hAnsi="Arial" w:cs="Arial"/>
          <w:b/>
          <w:lang w:val="es-ES_tradnl"/>
        </w:rPr>
      </w:pPr>
    </w:p>
    <w:p w14:paraId="42DD89B6" w14:textId="4DB3C46A" w:rsidR="002102EE" w:rsidRPr="00AA32C4" w:rsidRDefault="002102EE" w:rsidP="002102EE">
      <w:pPr>
        <w:jc w:val="both"/>
        <w:rPr>
          <w:rFonts w:ascii="Arial" w:hAnsi="Arial" w:cs="Arial"/>
          <w:lang w:val="es-ES_tradnl"/>
        </w:rPr>
      </w:pPr>
      <w:r w:rsidRPr="00AA32C4">
        <w:rPr>
          <w:rFonts w:ascii="Arial" w:hAnsi="Arial" w:cs="Arial"/>
          <w:lang w:val="es-ES_tradnl"/>
        </w:rPr>
        <w:t xml:space="preserve">Pensiones Civiles del Estado de Chihuahua por conducto de su Comité de Adquisiciones, Arrendamientos y Servicios, con domicilio en la Avenida Teófilo Borunda Ortiz, </w:t>
      </w:r>
      <w:r w:rsidRPr="00AA32C4">
        <w:rPr>
          <w:rFonts w:ascii="Arial" w:hAnsi="Arial" w:cs="Arial"/>
        </w:rPr>
        <w:t>Número</w:t>
      </w:r>
      <w:r w:rsidRPr="00AA32C4">
        <w:rPr>
          <w:rFonts w:ascii="Arial" w:hAnsi="Arial" w:cs="Arial"/>
          <w:lang w:val="es-ES_tradnl"/>
        </w:rPr>
        <w:t xml:space="preserve"> 2900, Colonia Centro, C.P. 31000, en la Ciudad de Chihuahua, Chihuahua, fungiendo como órgano requirente </w:t>
      </w:r>
      <w:r w:rsidR="008C2260">
        <w:rPr>
          <w:rFonts w:ascii="Arial" w:hAnsi="Arial" w:cs="Arial"/>
          <w:lang w:val="es-ES_tradnl"/>
        </w:rPr>
        <w:t>el Departamento de Sistemas</w:t>
      </w:r>
      <w:r w:rsidR="00DB3526">
        <w:rPr>
          <w:rFonts w:ascii="Arial" w:hAnsi="Arial" w:cs="Arial"/>
          <w:lang w:val="es-ES_tradnl"/>
        </w:rPr>
        <w:t xml:space="preserve"> </w:t>
      </w:r>
      <w:r w:rsidR="005A5F50">
        <w:rPr>
          <w:rFonts w:ascii="Arial" w:hAnsi="Arial" w:cs="Arial"/>
          <w:lang w:val="es-ES_tradnl"/>
        </w:rPr>
        <w:t>de la mencionada I</w:t>
      </w:r>
      <w:r w:rsidRPr="00AA32C4">
        <w:rPr>
          <w:rFonts w:ascii="Arial" w:hAnsi="Arial" w:cs="Arial"/>
          <w:lang w:val="es-ES_tradnl"/>
        </w:rPr>
        <w:t>nstitución.</w:t>
      </w:r>
    </w:p>
    <w:p w14:paraId="47F8D153" w14:textId="77777777" w:rsidR="002102EE" w:rsidRPr="00AA32C4" w:rsidRDefault="002102EE" w:rsidP="002102EE">
      <w:pPr>
        <w:jc w:val="both"/>
        <w:rPr>
          <w:rFonts w:ascii="Arial" w:hAnsi="Arial" w:cs="Arial"/>
          <w:lang w:val="es-ES_tradnl"/>
        </w:rPr>
      </w:pPr>
    </w:p>
    <w:p w14:paraId="2F833E8F"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B) ÁREA SOLICITANTE</w:t>
      </w:r>
    </w:p>
    <w:p w14:paraId="5903D2E2" w14:textId="77777777" w:rsidR="002102EE" w:rsidRPr="00D4096A" w:rsidRDefault="002102EE" w:rsidP="002102EE">
      <w:pPr>
        <w:jc w:val="both"/>
        <w:rPr>
          <w:rFonts w:ascii="Arial" w:hAnsi="Arial" w:cs="Arial"/>
          <w:b/>
          <w:lang w:val="es-ES_tradnl"/>
        </w:rPr>
      </w:pPr>
    </w:p>
    <w:p w14:paraId="02BE0744" w14:textId="3A3A70D4" w:rsidR="002102EE" w:rsidRPr="00D4096A" w:rsidRDefault="00DB3526" w:rsidP="002102EE">
      <w:pPr>
        <w:jc w:val="both"/>
        <w:rPr>
          <w:rFonts w:ascii="Arial" w:hAnsi="Arial" w:cs="Arial"/>
          <w:lang w:val="es-ES_tradnl"/>
        </w:rPr>
      </w:pPr>
      <w:r>
        <w:rPr>
          <w:rFonts w:ascii="Arial" w:hAnsi="Arial" w:cs="Arial"/>
          <w:lang w:val="es-ES_tradnl"/>
        </w:rPr>
        <w:t>El</w:t>
      </w:r>
      <w:r w:rsidR="002102EE" w:rsidRPr="00D4096A">
        <w:rPr>
          <w:rFonts w:ascii="Arial" w:hAnsi="Arial" w:cs="Arial"/>
          <w:lang w:val="es-ES_tradnl"/>
        </w:rPr>
        <w:t xml:space="preserve"> D</w:t>
      </w:r>
      <w:r>
        <w:rPr>
          <w:rFonts w:ascii="Arial" w:hAnsi="Arial" w:cs="Arial"/>
          <w:lang w:val="es-ES_tradnl"/>
        </w:rPr>
        <w:t xml:space="preserve">epartamento </w:t>
      </w:r>
      <w:r w:rsidR="002102EE" w:rsidRPr="00D4096A">
        <w:rPr>
          <w:rFonts w:ascii="Arial" w:hAnsi="Arial" w:cs="Arial"/>
          <w:lang w:val="es-ES_tradnl"/>
        </w:rPr>
        <w:t xml:space="preserve">de </w:t>
      </w:r>
      <w:r w:rsidR="00842DD1">
        <w:rPr>
          <w:rFonts w:ascii="Arial" w:hAnsi="Arial" w:cs="Arial"/>
          <w:lang w:val="es-ES_tradnl"/>
        </w:rPr>
        <w:t>Organización y Sistemas</w:t>
      </w:r>
      <w:r w:rsidR="006B5313">
        <w:rPr>
          <w:rFonts w:ascii="Arial" w:hAnsi="Arial" w:cs="Arial"/>
          <w:lang w:val="es-ES_tradnl"/>
        </w:rPr>
        <w:t xml:space="preserve"> a través </w:t>
      </w:r>
      <w:r w:rsidR="002102EE" w:rsidRPr="00D4096A">
        <w:rPr>
          <w:rFonts w:ascii="Arial" w:hAnsi="Arial" w:cs="Arial"/>
          <w:lang w:val="es-ES_tradnl"/>
        </w:rPr>
        <w:t>de</w:t>
      </w:r>
      <w:r w:rsidR="002C13FE">
        <w:rPr>
          <w:rFonts w:ascii="Arial" w:hAnsi="Arial" w:cs="Arial"/>
          <w:lang w:val="es-ES_tradnl"/>
        </w:rPr>
        <w:t xml:space="preserve"> la</w:t>
      </w:r>
      <w:r w:rsidR="002102EE" w:rsidRPr="00D4096A">
        <w:rPr>
          <w:rFonts w:ascii="Arial" w:hAnsi="Arial" w:cs="Arial"/>
          <w:lang w:val="es-ES_tradnl"/>
        </w:rPr>
        <w:t xml:space="preserve"> División de Adquisiciones</w:t>
      </w:r>
      <w:r w:rsidR="002C13FE">
        <w:rPr>
          <w:rFonts w:ascii="Arial" w:hAnsi="Arial" w:cs="Arial"/>
          <w:lang w:val="es-ES_tradnl"/>
        </w:rPr>
        <w:t xml:space="preserve"> del Departamento de Recursos Materiales y Servicios</w:t>
      </w:r>
      <w:r w:rsidR="002102EE" w:rsidRPr="00D4096A">
        <w:rPr>
          <w:rFonts w:ascii="Arial" w:hAnsi="Arial" w:cs="Arial"/>
          <w:lang w:val="es-ES_tradnl"/>
        </w:rPr>
        <w:t xml:space="preserve">. </w:t>
      </w:r>
    </w:p>
    <w:p w14:paraId="4F29630A" w14:textId="77777777" w:rsidR="002102EE" w:rsidRDefault="002102EE" w:rsidP="002102EE">
      <w:pPr>
        <w:jc w:val="both"/>
        <w:rPr>
          <w:rFonts w:ascii="Arial" w:hAnsi="Arial" w:cs="Arial"/>
          <w:b/>
          <w:lang w:val="es-ES_tradnl"/>
        </w:rPr>
      </w:pPr>
    </w:p>
    <w:p w14:paraId="01C95E57" w14:textId="77777777" w:rsidR="002102EE" w:rsidRPr="00AA32C4" w:rsidRDefault="002102EE" w:rsidP="002102EE">
      <w:pPr>
        <w:jc w:val="both"/>
        <w:rPr>
          <w:rFonts w:ascii="Arial" w:hAnsi="Arial" w:cs="Arial"/>
          <w:b/>
          <w:lang w:val="es-ES_tradnl"/>
        </w:rPr>
      </w:pPr>
      <w:r>
        <w:rPr>
          <w:rFonts w:ascii="Arial" w:hAnsi="Arial" w:cs="Arial"/>
          <w:b/>
          <w:lang w:val="es-ES_tradnl"/>
        </w:rPr>
        <w:t>C</w:t>
      </w:r>
      <w:r w:rsidRPr="00AA32C4">
        <w:rPr>
          <w:rFonts w:ascii="Arial" w:hAnsi="Arial" w:cs="Arial"/>
          <w:b/>
          <w:lang w:val="es-ES_tradnl"/>
        </w:rPr>
        <w:t>) OBJETO DE LA LICITACIÓN</w:t>
      </w:r>
    </w:p>
    <w:p w14:paraId="2534E2B5" w14:textId="77777777" w:rsidR="002102EE" w:rsidRPr="00AA32C4" w:rsidRDefault="002102EE" w:rsidP="002102EE">
      <w:pPr>
        <w:jc w:val="both"/>
        <w:rPr>
          <w:rFonts w:ascii="Arial" w:hAnsi="Arial" w:cs="Arial"/>
          <w:lang w:val="es-ES_tradnl"/>
        </w:rPr>
      </w:pPr>
    </w:p>
    <w:p w14:paraId="78EA0EF2" w14:textId="0AF8119C" w:rsidR="002102EE" w:rsidRPr="00FD5F7B" w:rsidRDefault="002102EE" w:rsidP="002102EE">
      <w:pPr>
        <w:jc w:val="both"/>
        <w:rPr>
          <w:rFonts w:ascii="Arial" w:hAnsi="Arial" w:cs="Arial"/>
        </w:rPr>
      </w:pPr>
      <w:r w:rsidRPr="000C1B1B">
        <w:rPr>
          <w:rFonts w:ascii="Arial" w:hAnsi="Arial" w:cs="Arial"/>
        </w:rPr>
        <w:t xml:space="preserve">Contratación de la </w:t>
      </w:r>
      <w:r w:rsidR="00DB3526" w:rsidRPr="00FD5F7B">
        <w:rPr>
          <w:rFonts w:ascii="Arial" w:hAnsi="Arial" w:cs="Arial"/>
          <w:b/>
        </w:rPr>
        <w:t xml:space="preserve">ADQUISICIÓN DE </w:t>
      </w:r>
      <w:r w:rsidR="002C13FE" w:rsidRPr="002C13FE">
        <w:rPr>
          <w:rFonts w:ascii="Arial" w:hAnsi="Arial" w:cs="Arial"/>
          <w:b/>
        </w:rPr>
        <w:t>SERVIDOR EN CASO DE DESASTRES Y LICENCIAMIENTO DE ORACLE</w:t>
      </w:r>
      <w:r w:rsidR="00FD5F7B">
        <w:rPr>
          <w:rFonts w:ascii="Arial" w:hAnsi="Arial" w:cs="Arial"/>
        </w:rPr>
        <w:t xml:space="preserve">, </w:t>
      </w:r>
      <w:r w:rsidR="005A5F50">
        <w:rPr>
          <w:rFonts w:ascii="Arial" w:hAnsi="Arial" w:cs="Arial"/>
        </w:rPr>
        <w:t xml:space="preserve">requeridos por </w:t>
      </w:r>
      <w:r w:rsidR="00FD5F7B">
        <w:rPr>
          <w:rFonts w:ascii="Arial" w:hAnsi="Arial" w:cs="Arial"/>
        </w:rPr>
        <w:t>Pensiones Civiles del Estado de Chihuahua</w:t>
      </w:r>
      <w:r w:rsidRPr="00AA32C4">
        <w:rPr>
          <w:rFonts w:ascii="Arial" w:hAnsi="Arial" w:cs="Arial"/>
        </w:rPr>
        <w:t xml:space="preserve">, </w:t>
      </w:r>
      <w:r w:rsidR="005A5F50">
        <w:rPr>
          <w:rFonts w:ascii="Arial" w:hAnsi="Arial" w:cs="Arial"/>
        </w:rPr>
        <w:t>a partir</w:t>
      </w:r>
      <w:r w:rsidRPr="00AA32C4">
        <w:rPr>
          <w:rFonts w:ascii="Arial" w:hAnsi="Arial" w:cs="Arial"/>
        </w:rPr>
        <w:t xml:space="preserve"> del </w:t>
      </w:r>
      <w:r w:rsidR="005A5F50">
        <w:rPr>
          <w:rFonts w:ascii="Arial" w:hAnsi="Arial" w:cs="Arial"/>
          <w:b/>
        </w:rPr>
        <w:t>día del fallo</w:t>
      </w:r>
      <w:r w:rsidR="00FD5F7B">
        <w:rPr>
          <w:rFonts w:ascii="Arial" w:hAnsi="Arial" w:cs="Arial"/>
          <w:b/>
        </w:rPr>
        <w:t xml:space="preserve"> </w:t>
      </w:r>
      <w:r w:rsidR="00696DA1">
        <w:rPr>
          <w:rFonts w:ascii="Arial" w:hAnsi="Arial" w:cs="Arial"/>
          <w:b/>
        </w:rPr>
        <w:t>y hasta e</w:t>
      </w:r>
      <w:r w:rsidR="00FD5F7B">
        <w:rPr>
          <w:rFonts w:ascii="Arial" w:hAnsi="Arial" w:cs="Arial"/>
          <w:b/>
        </w:rPr>
        <w:t>l 31 de d</w:t>
      </w:r>
      <w:r w:rsidRPr="00AA32C4">
        <w:rPr>
          <w:rFonts w:ascii="Arial" w:hAnsi="Arial" w:cs="Arial"/>
          <w:b/>
        </w:rPr>
        <w:t>iciembre de 202</w:t>
      </w:r>
      <w:r>
        <w:rPr>
          <w:rFonts w:ascii="Arial" w:hAnsi="Arial" w:cs="Arial"/>
          <w:b/>
        </w:rPr>
        <w:t>3</w:t>
      </w:r>
      <w:r w:rsidR="00FD5F7B">
        <w:rPr>
          <w:rFonts w:ascii="Arial" w:hAnsi="Arial" w:cs="Arial"/>
        </w:rPr>
        <w:t xml:space="preserve">; </w:t>
      </w:r>
      <w:r w:rsidRPr="00AA32C4">
        <w:rPr>
          <w:rFonts w:ascii="Arial" w:hAnsi="Arial" w:cs="Arial"/>
        </w:rPr>
        <w:t xml:space="preserve">se adjudicará por partida </w:t>
      </w:r>
      <w:r w:rsidR="002C13FE">
        <w:rPr>
          <w:rFonts w:ascii="Arial" w:hAnsi="Arial" w:cs="Arial"/>
        </w:rPr>
        <w:t xml:space="preserve">única </w:t>
      </w:r>
      <w:r w:rsidRPr="00AA32C4">
        <w:rPr>
          <w:rFonts w:ascii="Arial" w:hAnsi="Arial" w:cs="Arial"/>
        </w:rPr>
        <w:t>sobre la base de un precio unitario y cuyas características,</w:t>
      </w:r>
      <w:r w:rsidRPr="00AA32C4">
        <w:rPr>
          <w:rFonts w:ascii="Arial" w:hAnsi="Arial" w:cs="Arial"/>
          <w:lang w:val="es-ES_tradnl"/>
        </w:rPr>
        <w:t xml:space="preserve"> especificaciones técnicas</w:t>
      </w:r>
      <w:r w:rsidR="002C13FE">
        <w:rPr>
          <w:rFonts w:ascii="Arial" w:hAnsi="Arial" w:cs="Arial"/>
          <w:lang w:val="es-ES_tradnl"/>
        </w:rPr>
        <w:t>, cantidad mínima y máxima</w:t>
      </w:r>
      <w:r w:rsidRPr="00AA32C4">
        <w:rPr>
          <w:rFonts w:ascii="Arial" w:hAnsi="Arial" w:cs="Arial"/>
          <w:lang w:val="es-ES_tradnl"/>
        </w:rPr>
        <w:t xml:space="preserve"> y demás datos necesarios de </w:t>
      </w:r>
      <w:r w:rsidR="002C13FE">
        <w:rPr>
          <w:rFonts w:ascii="Arial" w:hAnsi="Arial" w:cs="Arial"/>
          <w:lang w:val="es-ES_tradnl"/>
        </w:rPr>
        <w:t>la misma</w:t>
      </w:r>
      <w:r w:rsidRPr="00AA32C4">
        <w:rPr>
          <w:rFonts w:ascii="Arial" w:hAnsi="Arial" w:cs="Arial"/>
          <w:lang w:val="es-ES_tradnl"/>
        </w:rPr>
        <w:t xml:space="preserve"> </w:t>
      </w:r>
      <w:r w:rsidR="007F3CF5">
        <w:rPr>
          <w:rFonts w:ascii="Arial" w:hAnsi="Arial" w:cs="Arial"/>
          <w:lang w:val="es-ES_tradnl"/>
        </w:rPr>
        <w:t xml:space="preserve">se encuentran establecidas en el </w:t>
      </w:r>
      <w:r w:rsidR="007F3CF5" w:rsidRPr="007F3CF5">
        <w:rPr>
          <w:rFonts w:ascii="Arial" w:hAnsi="Arial" w:cs="Arial"/>
          <w:b/>
          <w:lang w:val="es-ES_tradnl"/>
        </w:rPr>
        <w:t>“</w:t>
      </w:r>
      <w:r w:rsidR="007F3CF5">
        <w:rPr>
          <w:rFonts w:ascii="Arial" w:hAnsi="Arial" w:cs="Arial"/>
          <w:b/>
          <w:lang w:val="es-ES_tradnl"/>
        </w:rPr>
        <w:t>ANEXO</w:t>
      </w:r>
      <w:r w:rsidR="007F3CF5" w:rsidRPr="007F3CF5">
        <w:rPr>
          <w:rFonts w:ascii="Arial" w:hAnsi="Arial" w:cs="Arial"/>
          <w:b/>
          <w:lang w:val="es-ES_tradnl"/>
        </w:rPr>
        <w:t xml:space="preserve"> TÉCNICO”</w:t>
      </w:r>
      <w:r w:rsidR="007F3CF5">
        <w:rPr>
          <w:rFonts w:ascii="Arial" w:hAnsi="Arial" w:cs="Arial"/>
          <w:lang w:val="es-ES_tradnl"/>
        </w:rPr>
        <w:t xml:space="preserve"> y</w:t>
      </w:r>
      <w:r w:rsidRPr="00AA32C4">
        <w:rPr>
          <w:rFonts w:ascii="Arial" w:hAnsi="Arial" w:cs="Arial"/>
          <w:lang w:val="es-ES_tradnl"/>
        </w:rPr>
        <w:t xml:space="preserve"> </w:t>
      </w:r>
      <w:r w:rsidR="00B525E1">
        <w:rPr>
          <w:rFonts w:ascii="Arial" w:hAnsi="Arial" w:cs="Arial"/>
          <w:b/>
          <w:lang w:val="es-ES_tradnl"/>
        </w:rPr>
        <w:t>“PROPUESTA ECONÓMICA</w:t>
      </w:r>
      <w:r w:rsidR="008C2260" w:rsidRPr="007F3CF5">
        <w:rPr>
          <w:rFonts w:ascii="Arial" w:hAnsi="Arial" w:cs="Arial"/>
          <w:b/>
          <w:lang w:val="es-ES_tradnl"/>
        </w:rPr>
        <w:t>”</w:t>
      </w:r>
      <w:r w:rsidR="008C2260" w:rsidRPr="007F3CF5">
        <w:rPr>
          <w:rFonts w:ascii="Arial" w:hAnsi="Arial" w:cs="Arial"/>
          <w:lang w:val="es-ES_tradnl"/>
        </w:rPr>
        <w:t>,</w:t>
      </w:r>
      <w:r w:rsidR="008C2260" w:rsidRPr="00AA32C4">
        <w:rPr>
          <w:rFonts w:ascii="Arial" w:hAnsi="Arial" w:cs="Arial"/>
          <w:b/>
          <w:lang w:val="es-ES_tradnl"/>
        </w:rPr>
        <w:t xml:space="preserve"> </w:t>
      </w:r>
      <w:r w:rsidR="00B525E1">
        <w:rPr>
          <w:rFonts w:ascii="Arial" w:hAnsi="Arial" w:cs="Arial"/>
          <w:lang w:val="es-ES_tradnl"/>
        </w:rPr>
        <w:t>los</w:t>
      </w:r>
      <w:r w:rsidRPr="00AA32C4">
        <w:rPr>
          <w:rFonts w:ascii="Arial" w:hAnsi="Arial" w:cs="Arial"/>
          <w:lang w:val="es-ES_tradnl"/>
        </w:rPr>
        <w:t xml:space="preserve"> cual</w:t>
      </w:r>
      <w:r w:rsidR="00B525E1">
        <w:rPr>
          <w:rFonts w:ascii="Arial" w:hAnsi="Arial" w:cs="Arial"/>
          <w:lang w:val="es-ES_tradnl"/>
        </w:rPr>
        <w:t>es</w:t>
      </w:r>
      <w:r w:rsidRPr="00AA32C4">
        <w:rPr>
          <w:rFonts w:ascii="Arial" w:hAnsi="Arial" w:cs="Arial"/>
          <w:lang w:val="es-ES_tradnl"/>
        </w:rPr>
        <w:t xml:space="preserve"> forma</w:t>
      </w:r>
      <w:r w:rsidR="00B525E1">
        <w:rPr>
          <w:rFonts w:ascii="Arial" w:hAnsi="Arial" w:cs="Arial"/>
          <w:lang w:val="es-ES_tradnl"/>
        </w:rPr>
        <w:t>n</w:t>
      </w:r>
      <w:r w:rsidRPr="00AA32C4">
        <w:rPr>
          <w:rFonts w:ascii="Arial" w:hAnsi="Arial" w:cs="Arial"/>
          <w:lang w:val="es-ES_tradnl"/>
        </w:rPr>
        <w:t xml:space="preserve"> parte de las presentes bases. </w:t>
      </w:r>
    </w:p>
    <w:p w14:paraId="464C5EE9" w14:textId="77777777" w:rsidR="002102EE" w:rsidRPr="00AA32C4" w:rsidRDefault="002102EE" w:rsidP="002102EE">
      <w:pPr>
        <w:jc w:val="both"/>
        <w:rPr>
          <w:rFonts w:ascii="Arial" w:hAnsi="Arial" w:cs="Arial"/>
          <w:lang w:val="es-ES_tradnl"/>
        </w:rPr>
      </w:pPr>
    </w:p>
    <w:p w14:paraId="7AE1FA5D"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D) IDIOMA EN EL QUE DEBERÁN PRESENTARSE LAS PROPUESTAS</w:t>
      </w:r>
    </w:p>
    <w:p w14:paraId="4A4ECD4D" w14:textId="77777777" w:rsidR="002102EE" w:rsidRPr="00AA32C4" w:rsidRDefault="002102EE" w:rsidP="002102EE">
      <w:pPr>
        <w:jc w:val="both"/>
        <w:rPr>
          <w:rFonts w:ascii="Arial" w:hAnsi="Arial" w:cs="Arial"/>
          <w:lang w:val="es-ES_tradnl"/>
        </w:rPr>
      </w:pPr>
    </w:p>
    <w:p w14:paraId="4C26E534" w14:textId="77777777" w:rsidR="002102EE" w:rsidRPr="00AA32C4" w:rsidRDefault="002102EE" w:rsidP="002102EE">
      <w:pPr>
        <w:jc w:val="both"/>
        <w:rPr>
          <w:rFonts w:ascii="Arial" w:hAnsi="Arial" w:cs="Arial"/>
          <w:lang w:val="es-ES_tradnl"/>
        </w:rPr>
      </w:pPr>
      <w:r w:rsidRPr="00AA32C4">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33DAC1" w14:textId="77777777" w:rsidR="002102EE" w:rsidRPr="00AA32C4" w:rsidRDefault="002102EE" w:rsidP="002102EE">
      <w:pPr>
        <w:jc w:val="both"/>
        <w:rPr>
          <w:rFonts w:ascii="Arial" w:hAnsi="Arial" w:cs="Arial"/>
          <w:lang w:val="es-ES_tradnl"/>
        </w:rPr>
      </w:pPr>
    </w:p>
    <w:p w14:paraId="5F5BCFF0" w14:textId="7FB43069" w:rsidR="002102EE" w:rsidRPr="00AA32C4" w:rsidRDefault="002102EE" w:rsidP="002102EE">
      <w:pPr>
        <w:jc w:val="both"/>
        <w:rPr>
          <w:rFonts w:ascii="Arial" w:hAnsi="Arial" w:cs="Arial"/>
          <w:b/>
          <w:lang w:val="es-ES_tradnl"/>
        </w:rPr>
      </w:pPr>
      <w:r>
        <w:rPr>
          <w:rFonts w:ascii="Arial" w:hAnsi="Arial" w:cs="Arial"/>
          <w:b/>
          <w:lang w:val="es-ES_tradnl"/>
        </w:rPr>
        <w:t>E</w:t>
      </w:r>
      <w:r w:rsidRPr="00AA32C4">
        <w:rPr>
          <w:rFonts w:ascii="Arial" w:hAnsi="Arial" w:cs="Arial"/>
          <w:b/>
          <w:lang w:val="es-ES_tradnl"/>
        </w:rPr>
        <w:t xml:space="preserve">) DISPOSICIÓN PRESUPUESTARIA Y PERIODO EN QUE SE REQUIEREN LOS </w:t>
      </w:r>
      <w:r w:rsidR="008C2260">
        <w:rPr>
          <w:rFonts w:ascii="Arial" w:hAnsi="Arial" w:cs="Arial"/>
          <w:b/>
          <w:lang w:val="es-ES_tradnl"/>
        </w:rPr>
        <w:t>BIENES</w:t>
      </w:r>
    </w:p>
    <w:p w14:paraId="6045225F" w14:textId="77777777" w:rsidR="002102EE" w:rsidRPr="00AA32C4" w:rsidRDefault="002102EE" w:rsidP="002102EE">
      <w:pPr>
        <w:jc w:val="both"/>
        <w:rPr>
          <w:rFonts w:ascii="Arial" w:hAnsi="Arial" w:cs="Arial"/>
          <w:lang w:val="es-ES_tradnl"/>
        </w:rPr>
      </w:pPr>
    </w:p>
    <w:p w14:paraId="57447DD6" w14:textId="6478D7E0" w:rsidR="002102EE" w:rsidRPr="00AA32C4" w:rsidRDefault="002102EE" w:rsidP="002102EE">
      <w:pPr>
        <w:jc w:val="both"/>
        <w:rPr>
          <w:rFonts w:ascii="Arial" w:hAnsi="Arial" w:cs="Arial"/>
          <w:lang w:val="es-ES_tradnl"/>
        </w:rPr>
      </w:pPr>
      <w:r w:rsidRPr="00AA32C4">
        <w:rPr>
          <w:rFonts w:ascii="Arial" w:hAnsi="Arial" w:cs="Arial"/>
          <w:lang w:val="es-ES_tradnl"/>
        </w:rPr>
        <w:t>Para la ad</w:t>
      </w:r>
      <w:r w:rsidR="00542723">
        <w:rPr>
          <w:rFonts w:ascii="Arial" w:hAnsi="Arial" w:cs="Arial"/>
          <w:lang w:val="es-ES_tradnl"/>
        </w:rPr>
        <w:t>judicación de los bienes</w:t>
      </w:r>
      <w:r w:rsidRPr="00AA32C4">
        <w:rPr>
          <w:rFonts w:ascii="Arial" w:hAnsi="Arial" w:cs="Arial"/>
          <w:lang w:val="es-ES_tradnl"/>
        </w:rPr>
        <w:t xml:space="preserve"> objeto de la presente licitación, se cuenta con la suficiencia presupuestal necesaria, la cual se encuentra contempla</w:t>
      </w:r>
      <w:r>
        <w:rPr>
          <w:rFonts w:ascii="Arial" w:hAnsi="Arial" w:cs="Arial"/>
          <w:lang w:val="es-ES_tradnl"/>
        </w:rPr>
        <w:t>da para el ejercicio fiscal 2023</w:t>
      </w:r>
      <w:r w:rsidRPr="00AA32C4">
        <w:rPr>
          <w:rFonts w:ascii="Arial" w:hAnsi="Arial" w:cs="Arial"/>
          <w:lang w:val="es-ES_tradnl"/>
        </w:rPr>
        <w:t>, proveniente de recursos del Presupuesto de Egresos del Estado destinados para Pensiones Civiles del Estado de Chihuahua</w:t>
      </w:r>
      <w:r w:rsidR="009F71DA">
        <w:rPr>
          <w:rFonts w:ascii="Arial" w:hAnsi="Arial" w:cs="Arial"/>
          <w:lang w:val="es-ES_tradnl"/>
        </w:rPr>
        <w:t>,</w:t>
      </w:r>
      <w:r w:rsidRPr="00AA32C4">
        <w:t xml:space="preserve"> </w:t>
      </w:r>
      <w:r w:rsidRPr="00AA32C4">
        <w:rPr>
          <w:rFonts w:ascii="Arial" w:hAnsi="Arial" w:cs="Arial"/>
          <w:lang w:val="es-ES_tradnl"/>
        </w:rPr>
        <w:t xml:space="preserve">y los bienes que la conforman serán requeridos a partir </w:t>
      </w:r>
      <w:r w:rsidR="00E61ED7">
        <w:rPr>
          <w:rFonts w:ascii="Arial" w:hAnsi="Arial" w:cs="Arial"/>
          <w:lang w:val="es-ES_tradnl"/>
        </w:rPr>
        <w:t xml:space="preserve">del día </w:t>
      </w:r>
      <w:r w:rsidR="005A5F50">
        <w:rPr>
          <w:rFonts w:ascii="Arial" w:hAnsi="Arial" w:cs="Arial"/>
          <w:lang w:val="es-ES_tradnl"/>
        </w:rPr>
        <w:t>del día del fallo</w:t>
      </w:r>
      <w:r w:rsidR="00E61ED7">
        <w:rPr>
          <w:rFonts w:ascii="Arial" w:hAnsi="Arial" w:cs="Arial"/>
          <w:lang w:val="es-ES_tradnl"/>
        </w:rPr>
        <w:t xml:space="preserve"> </w:t>
      </w:r>
      <w:r w:rsidRPr="00AA32C4">
        <w:rPr>
          <w:rFonts w:ascii="Arial" w:hAnsi="Arial" w:cs="Arial"/>
          <w:lang w:val="es-ES_tradnl"/>
        </w:rPr>
        <w:t xml:space="preserve">y </w:t>
      </w:r>
      <w:r>
        <w:rPr>
          <w:rFonts w:ascii="Arial" w:hAnsi="Arial" w:cs="Arial"/>
          <w:lang w:val="es-ES_tradnl"/>
        </w:rPr>
        <w:t>hasta el 31 de diciembre de 2023</w:t>
      </w:r>
      <w:r w:rsidRPr="00AA32C4">
        <w:rPr>
          <w:rFonts w:ascii="Arial" w:hAnsi="Arial" w:cs="Arial"/>
          <w:lang w:val="es-ES_tradnl"/>
        </w:rPr>
        <w:t xml:space="preserve">.   </w:t>
      </w:r>
    </w:p>
    <w:p w14:paraId="799C6716" w14:textId="1C55E178" w:rsidR="002102EE" w:rsidRDefault="002102EE" w:rsidP="002102EE">
      <w:pPr>
        <w:jc w:val="both"/>
        <w:rPr>
          <w:rFonts w:ascii="Arial" w:hAnsi="Arial" w:cs="Arial"/>
          <w:lang w:val="es-ES_tradnl"/>
        </w:rPr>
      </w:pPr>
    </w:p>
    <w:p w14:paraId="750A3782" w14:textId="359CCA7B" w:rsidR="008C2260" w:rsidRDefault="008C2260" w:rsidP="008C2260">
      <w:pPr>
        <w:jc w:val="both"/>
        <w:rPr>
          <w:rFonts w:ascii="Arial" w:hAnsi="Arial" w:cs="Arial"/>
          <w:b/>
          <w:lang w:val="es-ES_tradnl"/>
        </w:rPr>
      </w:pPr>
      <w:r>
        <w:rPr>
          <w:rFonts w:ascii="Arial" w:hAnsi="Arial" w:cs="Arial"/>
          <w:b/>
          <w:lang w:val="es-ES_tradnl"/>
        </w:rPr>
        <w:t>F) CALIDAD DE LOS BIENES</w:t>
      </w:r>
    </w:p>
    <w:p w14:paraId="5A8080EA" w14:textId="77777777" w:rsidR="008C2260" w:rsidRDefault="008C2260" w:rsidP="008C2260">
      <w:pPr>
        <w:jc w:val="both"/>
        <w:rPr>
          <w:rFonts w:ascii="Arial" w:hAnsi="Arial" w:cs="Arial"/>
          <w:b/>
          <w:lang w:val="es-ES_tradnl"/>
        </w:rPr>
      </w:pPr>
    </w:p>
    <w:p w14:paraId="0EDE8812" w14:textId="3DF5A0BF" w:rsidR="008C2260" w:rsidRDefault="008C2260" w:rsidP="008C2260">
      <w:pPr>
        <w:autoSpaceDE w:val="0"/>
        <w:autoSpaceDN w:val="0"/>
        <w:adjustRightInd w:val="0"/>
        <w:ind w:right="-20"/>
        <w:jc w:val="both"/>
        <w:rPr>
          <w:rFonts w:ascii="Arial" w:hAnsi="Arial" w:cs="Arial"/>
          <w:lang w:val="es-ES_tradnl"/>
        </w:rPr>
      </w:pPr>
      <w:r>
        <w:rPr>
          <w:rFonts w:ascii="Arial" w:hAnsi="Arial" w:cs="Arial"/>
          <w:lang w:val="es-ES_tradnl"/>
        </w:rPr>
        <w:lastRenderedPageBreak/>
        <w:t xml:space="preserve">Para el presente procedimiento no será necesario el cumplimiento de Normas Mexicanas, Normas Internacionales y Normas de Referencia o Especificaciones, sin embargo, los bienes deberán cumplir con las especificaciones, características, cantidades y contenido que se detallan en el </w:t>
      </w:r>
      <w:r w:rsidRPr="007F3CF5">
        <w:rPr>
          <w:rFonts w:ascii="Arial" w:hAnsi="Arial" w:cs="Arial"/>
          <w:b/>
          <w:lang w:val="es-ES_tradnl"/>
        </w:rPr>
        <w:t>“</w:t>
      </w:r>
      <w:r>
        <w:rPr>
          <w:rFonts w:ascii="Arial" w:hAnsi="Arial" w:cs="Arial"/>
          <w:b/>
          <w:lang w:val="es-ES_tradnl"/>
        </w:rPr>
        <w:t>ANEXO</w:t>
      </w:r>
      <w:r w:rsidRPr="007F3CF5">
        <w:rPr>
          <w:rFonts w:ascii="Arial" w:hAnsi="Arial" w:cs="Arial"/>
          <w:b/>
          <w:lang w:val="es-ES_tradnl"/>
        </w:rPr>
        <w:t xml:space="preserve"> TÉCNICO”</w:t>
      </w:r>
      <w:r w:rsidR="00816B1A">
        <w:rPr>
          <w:rFonts w:ascii="Arial" w:hAnsi="Arial" w:cs="Arial"/>
          <w:b/>
          <w:lang w:val="es-ES_tradnl"/>
        </w:rPr>
        <w:t xml:space="preserve"> </w:t>
      </w:r>
      <w:r w:rsidR="00816B1A">
        <w:rPr>
          <w:rFonts w:ascii="Arial" w:hAnsi="Arial" w:cs="Arial"/>
          <w:lang w:val="es-ES_tradnl"/>
        </w:rPr>
        <w:t>adjunto a las bases.</w:t>
      </w:r>
    </w:p>
    <w:p w14:paraId="132494E2" w14:textId="743CA6AB" w:rsidR="00816B1A" w:rsidRDefault="00816B1A" w:rsidP="008C2260">
      <w:pPr>
        <w:autoSpaceDE w:val="0"/>
        <w:autoSpaceDN w:val="0"/>
        <w:adjustRightInd w:val="0"/>
        <w:ind w:right="-20"/>
        <w:jc w:val="both"/>
        <w:rPr>
          <w:rFonts w:ascii="Arial" w:hAnsi="Arial" w:cs="Arial"/>
          <w:lang w:val="es-ES_tradnl"/>
        </w:rPr>
      </w:pPr>
    </w:p>
    <w:p w14:paraId="55D2EA5A" w14:textId="15D73515" w:rsidR="00816B1A" w:rsidRPr="00816B1A" w:rsidRDefault="00816B1A" w:rsidP="008C2260">
      <w:pPr>
        <w:autoSpaceDE w:val="0"/>
        <w:autoSpaceDN w:val="0"/>
        <w:adjustRightInd w:val="0"/>
        <w:ind w:right="-20"/>
        <w:jc w:val="both"/>
        <w:rPr>
          <w:rFonts w:ascii="Arial" w:hAnsi="Arial" w:cs="Arial"/>
          <w:lang w:val="es-ES_tradnl"/>
        </w:rPr>
      </w:pPr>
      <w:r>
        <w:rPr>
          <w:rFonts w:ascii="Arial" w:hAnsi="Arial" w:cs="Arial"/>
          <w:lang w:val="es-ES_tradnl"/>
        </w:rPr>
        <w:t>El área requirente será la responsable de verificar la calidad de los bienes que se adquieran.</w:t>
      </w:r>
    </w:p>
    <w:p w14:paraId="002BA9DD" w14:textId="1C394950" w:rsidR="002102EE" w:rsidRDefault="002102EE" w:rsidP="002102EE">
      <w:pPr>
        <w:jc w:val="both"/>
        <w:rPr>
          <w:rFonts w:ascii="Arial" w:hAnsi="Arial" w:cs="Arial"/>
          <w:lang w:val="es-ES_tradnl"/>
        </w:rPr>
      </w:pPr>
    </w:p>
    <w:p w14:paraId="5CBE432C" w14:textId="77777777" w:rsidR="00816B1A" w:rsidRPr="00AA32C4" w:rsidRDefault="00816B1A" w:rsidP="002102EE">
      <w:pPr>
        <w:jc w:val="both"/>
        <w:rPr>
          <w:rFonts w:ascii="Arial" w:hAnsi="Arial" w:cs="Arial"/>
          <w:b/>
        </w:rPr>
      </w:pPr>
    </w:p>
    <w:p w14:paraId="39C28C77" w14:textId="486609D1" w:rsidR="002102EE" w:rsidRPr="00816B1A" w:rsidRDefault="002102EE" w:rsidP="002102EE">
      <w:pPr>
        <w:jc w:val="both"/>
        <w:rPr>
          <w:rFonts w:ascii="Arial" w:hAnsi="Arial" w:cs="Arial"/>
        </w:rPr>
      </w:pPr>
      <w:r w:rsidRPr="00AA32C4">
        <w:rPr>
          <w:rFonts w:ascii="Arial" w:hAnsi="Arial" w:cs="Arial"/>
          <w:b/>
        </w:rPr>
        <w:t>II.- INFORMACIÓN ESPECÍFICA DE LA LICITACIÓN</w:t>
      </w:r>
      <w:r w:rsidRPr="00AA32C4">
        <w:rPr>
          <w:rFonts w:ascii="Arial" w:hAnsi="Arial" w:cs="Arial"/>
        </w:rPr>
        <w:t xml:space="preserve"> </w:t>
      </w:r>
    </w:p>
    <w:p w14:paraId="63E7C47F" w14:textId="77777777" w:rsidR="008C2260" w:rsidRDefault="008C2260" w:rsidP="002102EE">
      <w:pPr>
        <w:jc w:val="both"/>
        <w:rPr>
          <w:rFonts w:ascii="Arial" w:hAnsi="Arial" w:cs="Arial"/>
          <w:b/>
        </w:rPr>
      </w:pPr>
    </w:p>
    <w:p w14:paraId="779393C2" w14:textId="6FB73E8E" w:rsidR="002102EE" w:rsidRPr="00AA32C4" w:rsidRDefault="002102EE" w:rsidP="002102EE">
      <w:pPr>
        <w:jc w:val="both"/>
        <w:rPr>
          <w:rFonts w:ascii="Arial" w:hAnsi="Arial" w:cs="Arial"/>
        </w:rPr>
      </w:pPr>
      <w:r w:rsidRPr="00AA32C4">
        <w:rPr>
          <w:rFonts w:ascii="Arial" w:hAnsi="Arial" w:cs="Arial"/>
          <w:b/>
        </w:rPr>
        <w:t>A) FORMA DE ADJUDICACIÓN</w:t>
      </w:r>
    </w:p>
    <w:p w14:paraId="73987435" w14:textId="77777777" w:rsidR="002102EE" w:rsidRPr="00AA32C4" w:rsidRDefault="002102EE" w:rsidP="002102EE">
      <w:pPr>
        <w:tabs>
          <w:tab w:val="left" w:pos="708"/>
          <w:tab w:val="center" w:pos="4419"/>
          <w:tab w:val="right" w:pos="8838"/>
        </w:tabs>
        <w:jc w:val="both"/>
        <w:rPr>
          <w:rFonts w:ascii="Arial" w:hAnsi="Arial" w:cs="Arial"/>
        </w:rPr>
      </w:pPr>
    </w:p>
    <w:p w14:paraId="3AAF0379" w14:textId="106ECFA8" w:rsidR="002102EE" w:rsidRPr="00AA32C4" w:rsidRDefault="00413E9A" w:rsidP="002102EE">
      <w:pPr>
        <w:jc w:val="both"/>
        <w:rPr>
          <w:rFonts w:ascii="Arial" w:hAnsi="Arial" w:cs="Arial"/>
        </w:rPr>
      </w:pPr>
      <w:r>
        <w:rPr>
          <w:rFonts w:ascii="Arial" w:hAnsi="Arial" w:cs="Arial"/>
        </w:rPr>
        <w:t>La adjudicación de los bienes</w:t>
      </w:r>
      <w:r w:rsidR="002102EE" w:rsidRPr="00AA32C4">
        <w:rPr>
          <w:rFonts w:ascii="Arial" w:hAnsi="Arial" w:cs="Arial"/>
        </w:rPr>
        <w:t xml:space="preserve"> se llevará a cabo para cubrir necesidades de la Instituci</w:t>
      </w:r>
      <w:r w:rsidR="002102EE">
        <w:rPr>
          <w:rFonts w:ascii="Arial" w:hAnsi="Arial" w:cs="Arial"/>
        </w:rPr>
        <w:t>ón para el ejercicio fiscal 2023</w:t>
      </w:r>
      <w:r w:rsidR="002102EE" w:rsidRPr="009F71DA">
        <w:rPr>
          <w:rFonts w:ascii="Arial" w:hAnsi="Arial" w:cs="Arial"/>
        </w:rPr>
        <w:t xml:space="preserve">, </w:t>
      </w:r>
      <w:r w:rsidR="0057098B" w:rsidRPr="009F71DA">
        <w:rPr>
          <w:rFonts w:ascii="Arial" w:hAnsi="Arial" w:cs="Arial"/>
        </w:rPr>
        <w:t>la que se llevará a cabo en su modalidad de precio fijo</w:t>
      </w:r>
      <w:r w:rsidR="009F71DA">
        <w:rPr>
          <w:rFonts w:ascii="Arial" w:hAnsi="Arial" w:cs="Arial"/>
        </w:rPr>
        <w:t>,</w:t>
      </w:r>
      <w:r w:rsidR="002C13FE">
        <w:rPr>
          <w:rFonts w:ascii="Arial" w:hAnsi="Arial" w:cs="Arial"/>
        </w:rPr>
        <w:t xml:space="preserve"> mediante </w:t>
      </w:r>
      <w:r w:rsidR="0057098B" w:rsidRPr="009F71DA">
        <w:rPr>
          <w:rFonts w:ascii="Arial" w:hAnsi="Arial" w:cs="Arial"/>
        </w:rPr>
        <w:t xml:space="preserve">contrato </w:t>
      </w:r>
      <w:r w:rsidR="0057098B" w:rsidRPr="009F71DA">
        <w:rPr>
          <w:rFonts w:ascii="Arial" w:hAnsi="Arial" w:cs="Arial"/>
          <w:lang w:val="es-ES_tradnl"/>
        </w:rPr>
        <w:t>en los términos</w:t>
      </w:r>
      <w:r w:rsidR="00B62ECA">
        <w:rPr>
          <w:rFonts w:ascii="Arial" w:hAnsi="Arial" w:cs="Arial"/>
          <w:lang w:val="es-ES_tradnl"/>
        </w:rPr>
        <w:t xml:space="preserve"> de los artículos 3, fracción X</w:t>
      </w:r>
      <w:r w:rsidR="0057098B" w:rsidRPr="009F71DA">
        <w:rPr>
          <w:rFonts w:ascii="Arial" w:hAnsi="Arial" w:cs="Arial"/>
        </w:rPr>
        <w:t xml:space="preserve"> y </w:t>
      </w:r>
      <w:r w:rsidR="00B62ECA">
        <w:rPr>
          <w:rFonts w:ascii="Arial" w:hAnsi="Arial" w:cs="Arial"/>
        </w:rPr>
        <w:t>78</w:t>
      </w:r>
      <w:r w:rsidR="002102EE" w:rsidRPr="009F71DA">
        <w:rPr>
          <w:rFonts w:ascii="Arial" w:hAnsi="Arial" w:cs="Arial"/>
        </w:rPr>
        <w:t xml:space="preserve"> de la Ley de Adquisiciones, Arrendamientos y Contratación de Servicios del Estado de Chihuahua.</w:t>
      </w:r>
      <w:r w:rsidR="002102EE" w:rsidRPr="00AA32C4">
        <w:rPr>
          <w:rFonts w:ascii="Arial" w:hAnsi="Arial" w:cs="Arial"/>
        </w:rPr>
        <w:t xml:space="preserve">   </w:t>
      </w:r>
    </w:p>
    <w:p w14:paraId="67251A49" w14:textId="49E04900" w:rsidR="002102EE" w:rsidRDefault="002102EE" w:rsidP="002102EE">
      <w:pPr>
        <w:tabs>
          <w:tab w:val="center" w:pos="4419"/>
          <w:tab w:val="right" w:pos="8838"/>
        </w:tabs>
        <w:jc w:val="both"/>
        <w:rPr>
          <w:rFonts w:ascii="Arial" w:hAnsi="Arial" w:cs="Arial"/>
        </w:rPr>
      </w:pPr>
    </w:p>
    <w:p w14:paraId="06B3A4F5" w14:textId="77777777" w:rsidR="0057098B" w:rsidRDefault="0057098B" w:rsidP="0057098B">
      <w:pPr>
        <w:tabs>
          <w:tab w:val="left" w:pos="708"/>
          <w:tab w:val="center" w:pos="4419"/>
          <w:tab w:val="right" w:pos="8838"/>
        </w:tabs>
        <w:jc w:val="both"/>
        <w:rPr>
          <w:rFonts w:ascii="Arial" w:hAnsi="Arial" w:cs="Arial"/>
        </w:rPr>
      </w:pPr>
      <w:r w:rsidRPr="00B236E6">
        <w:rPr>
          <w:rFonts w:ascii="Arial" w:hAnsi="Arial" w:cs="Arial"/>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14:paraId="649F3B26" w14:textId="0C7AF2B4" w:rsidR="0057098B" w:rsidRPr="00AA32C4" w:rsidRDefault="0057098B" w:rsidP="002102EE">
      <w:pPr>
        <w:tabs>
          <w:tab w:val="center" w:pos="4419"/>
          <w:tab w:val="right" w:pos="8838"/>
        </w:tabs>
        <w:jc w:val="both"/>
        <w:rPr>
          <w:rFonts w:ascii="Arial" w:hAnsi="Arial" w:cs="Arial"/>
        </w:rPr>
      </w:pPr>
    </w:p>
    <w:p w14:paraId="156E60DA" w14:textId="5B3DB29C"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 xml:space="preserve">De conformidad con el </w:t>
      </w:r>
      <w:r w:rsidRPr="008368D9">
        <w:rPr>
          <w:rFonts w:ascii="Arial" w:hAnsi="Arial" w:cs="Arial"/>
        </w:rPr>
        <w:t xml:space="preserve">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w:t>
      </w:r>
      <w:r w:rsidR="009F71DA">
        <w:rPr>
          <w:rFonts w:ascii="Arial" w:hAnsi="Arial" w:cs="Arial"/>
        </w:rPr>
        <w:t>la persona licitante</w:t>
      </w:r>
      <w:r w:rsidRPr="008368D9">
        <w:rPr>
          <w:rFonts w:ascii="Arial" w:hAnsi="Arial" w:cs="Arial"/>
        </w:rPr>
        <w:t xml:space="preserve"> que tengan</w:t>
      </w:r>
      <w:r w:rsidRPr="00AA32C4">
        <w:rPr>
          <w:rFonts w:ascii="Arial" w:hAnsi="Arial" w:cs="Arial"/>
        </w:rPr>
        <w:t xml:space="preserve">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4686481D" w14:textId="77777777" w:rsidR="002102EE" w:rsidRPr="00AA32C4" w:rsidRDefault="002102EE" w:rsidP="002102EE">
      <w:pPr>
        <w:tabs>
          <w:tab w:val="left" w:pos="708"/>
          <w:tab w:val="center" w:pos="4419"/>
          <w:tab w:val="right" w:pos="8838"/>
        </w:tabs>
        <w:jc w:val="both"/>
        <w:rPr>
          <w:rFonts w:ascii="Arial" w:hAnsi="Arial" w:cs="Arial"/>
        </w:rPr>
      </w:pPr>
    </w:p>
    <w:p w14:paraId="28894DDD" w14:textId="447A3F0C"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Ninguna de las condiciones contenidas en las bases de la licitación, así como en las propuestas</w:t>
      </w:r>
      <w:r w:rsidR="009F71DA">
        <w:rPr>
          <w:rFonts w:ascii="Arial" w:hAnsi="Arial" w:cs="Arial"/>
        </w:rPr>
        <w:t xml:space="preserve"> presentadas por los licitantes</w:t>
      </w:r>
      <w:r w:rsidRPr="00AA32C4">
        <w:rPr>
          <w:rFonts w:ascii="Arial" w:hAnsi="Arial" w:cs="Arial"/>
        </w:rPr>
        <w:t xml:space="preserve"> podrán ser negociadas.</w:t>
      </w:r>
    </w:p>
    <w:p w14:paraId="367CDC25" w14:textId="77777777" w:rsidR="002102EE" w:rsidRPr="00AA32C4" w:rsidRDefault="002102EE" w:rsidP="002102EE">
      <w:pPr>
        <w:tabs>
          <w:tab w:val="left" w:pos="708"/>
          <w:tab w:val="center" w:pos="4419"/>
          <w:tab w:val="right" w:pos="8838"/>
        </w:tabs>
        <w:jc w:val="both"/>
        <w:rPr>
          <w:rFonts w:ascii="Arial" w:hAnsi="Arial" w:cs="Arial"/>
        </w:rPr>
      </w:pPr>
    </w:p>
    <w:p w14:paraId="6F164E81" w14:textId="77777777" w:rsidR="002102EE" w:rsidRPr="00AA32C4" w:rsidRDefault="002102EE" w:rsidP="002102EE">
      <w:pPr>
        <w:jc w:val="both"/>
        <w:rPr>
          <w:rFonts w:ascii="Arial" w:hAnsi="Arial" w:cs="Arial"/>
          <w:b/>
        </w:rPr>
      </w:pPr>
      <w:r w:rsidRPr="00AA32C4">
        <w:rPr>
          <w:rFonts w:ascii="Arial" w:hAnsi="Arial" w:cs="Arial"/>
          <w:b/>
        </w:rPr>
        <w:t>B) IMPEDIMENTOS PARA RECIBIR PROPUESTAS O CELEBRAR CONTRATOS</w:t>
      </w:r>
    </w:p>
    <w:p w14:paraId="45CEAD9D" w14:textId="77777777" w:rsidR="002102EE" w:rsidRPr="00AA32C4" w:rsidRDefault="002102EE" w:rsidP="002102EE">
      <w:pPr>
        <w:jc w:val="both"/>
        <w:rPr>
          <w:rFonts w:ascii="Arial" w:hAnsi="Arial" w:cs="Arial"/>
        </w:rPr>
      </w:pPr>
    </w:p>
    <w:p w14:paraId="24E73887" w14:textId="0F9B2023" w:rsidR="002102EE" w:rsidRPr="00D4096A" w:rsidRDefault="002102EE" w:rsidP="002102EE">
      <w:pPr>
        <w:jc w:val="both"/>
        <w:rPr>
          <w:rFonts w:ascii="Arial" w:hAnsi="Arial" w:cs="Arial"/>
        </w:rPr>
      </w:pPr>
      <w:r w:rsidRPr="00D4096A">
        <w:rPr>
          <w:rFonts w:ascii="Arial" w:hAnsi="Arial" w:cs="Arial"/>
        </w:rPr>
        <w:t>Pensiones Civiles del Estado de Chihuahua se abstendrá de recibir propuestas o adjudicar contrato con aquellas personas físicas o morales que se encuentren en alguno de los supuestos pre</w:t>
      </w:r>
      <w:r w:rsidR="00696DA1">
        <w:rPr>
          <w:rFonts w:ascii="Arial" w:hAnsi="Arial" w:cs="Arial"/>
        </w:rPr>
        <w:t>vistos en los artículos 86 y 100</w:t>
      </w:r>
      <w:r w:rsidRPr="00D4096A">
        <w:rPr>
          <w:rFonts w:ascii="Arial" w:hAnsi="Arial" w:cs="Arial"/>
        </w:rPr>
        <w:t xml:space="preserve"> de la Ley de Adquisiciones, Arrendamientos y Contratación de Servicios del Estado de Chihuahua.</w:t>
      </w:r>
    </w:p>
    <w:p w14:paraId="55705A60" w14:textId="77777777" w:rsidR="002102EE" w:rsidRDefault="002102EE" w:rsidP="002102EE">
      <w:pPr>
        <w:jc w:val="both"/>
        <w:rPr>
          <w:rFonts w:ascii="Arial" w:hAnsi="Arial" w:cs="Arial"/>
          <w:b/>
        </w:rPr>
      </w:pPr>
    </w:p>
    <w:p w14:paraId="5247EBB7" w14:textId="77777777" w:rsidR="002102EE" w:rsidRPr="00AA32C4" w:rsidRDefault="002102EE" w:rsidP="002102EE">
      <w:pPr>
        <w:jc w:val="both"/>
        <w:rPr>
          <w:rFonts w:ascii="Arial" w:hAnsi="Arial" w:cs="Arial"/>
          <w:b/>
        </w:rPr>
      </w:pPr>
      <w:r w:rsidRPr="00AA32C4">
        <w:rPr>
          <w:rFonts w:ascii="Arial" w:hAnsi="Arial" w:cs="Arial"/>
          <w:b/>
        </w:rPr>
        <w:t>C) DISPOSICIÓN Y COSTO DE PARTICIPACIÓN DE LAS BASES</w:t>
      </w:r>
    </w:p>
    <w:p w14:paraId="2C2AB954" w14:textId="77777777" w:rsidR="002102EE" w:rsidRPr="00AA32C4" w:rsidRDefault="002102EE" w:rsidP="002102EE">
      <w:pPr>
        <w:jc w:val="both"/>
        <w:rPr>
          <w:rFonts w:ascii="Arial" w:hAnsi="Arial"/>
          <w:b/>
        </w:rPr>
      </w:pPr>
    </w:p>
    <w:p w14:paraId="0F94EBE9" w14:textId="70CF7675" w:rsidR="00B62ECA" w:rsidRPr="00B62ECA" w:rsidRDefault="00B62ECA" w:rsidP="00B62ECA">
      <w:pPr>
        <w:jc w:val="both"/>
        <w:rPr>
          <w:rFonts w:ascii="Arial" w:hAnsi="Arial" w:cs="Arial"/>
        </w:rPr>
      </w:pPr>
      <w:r w:rsidRPr="00B62ECA">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el cuarto piso del edificio Administrativo ubicado en la Avenida Teófilo Borunda Ortiz Nº  2900, C.P. 31000, de la ciudad de Chihuahua, en un horario de 9:00 a 14:00, debido a la contingencia que afecta a los servicios tecnológicos de la Institución, específicamente la página de internet institucional, para el presente proceso licitatorio no es posible la publicación en el portal de internet de la convocante, únicamente en el Sistema Electrónico de Compras en la siguiente página </w:t>
      </w:r>
      <w:hyperlink r:id="rId8" w:history="1">
        <w:r w:rsidRPr="00696DA1">
          <w:rPr>
            <w:rStyle w:val="Hipervnculo"/>
            <w:rFonts w:ascii="Arial" w:hAnsi="Arial" w:cs="Arial"/>
          </w:rPr>
          <w:t>https://contrataciones.chihuahua.gob.mx/</w:t>
        </w:r>
      </w:hyperlink>
      <w:r w:rsidRPr="00B62ECA">
        <w:rPr>
          <w:rFonts w:ascii="Arial" w:hAnsi="Arial" w:cs="Arial"/>
        </w:rPr>
        <w:t>, de conformidad con el artículo 54 de la Ley de Adquisiciones, Arrendamientos y Contratación de Servicios del Estado de Chihuahua.</w:t>
      </w:r>
    </w:p>
    <w:p w14:paraId="5F2B05CF" w14:textId="77777777" w:rsidR="00B62ECA" w:rsidRPr="00B62ECA" w:rsidRDefault="00B62ECA" w:rsidP="00B62ECA">
      <w:pPr>
        <w:jc w:val="both"/>
        <w:rPr>
          <w:rFonts w:ascii="Arial" w:hAnsi="Arial" w:cs="Arial"/>
        </w:rPr>
      </w:pPr>
    </w:p>
    <w:p w14:paraId="108AD0EF" w14:textId="138F705E" w:rsidR="00B62ECA" w:rsidRPr="00B62ECA" w:rsidRDefault="00B62ECA" w:rsidP="00B62ECA">
      <w:pPr>
        <w:jc w:val="both"/>
        <w:rPr>
          <w:rFonts w:ascii="Arial" w:hAnsi="Arial" w:cs="Arial"/>
        </w:rPr>
      </w:pPr>
      <w:r w:rsidRPr="00B62ECA">
        <w:rPr>
          <w:rFonts w:ascii="Arial" w:hAnsi="Arial" w:cs="Arial"/>
        </w:rPr>
        <w:lastRenderedPageBreak/>
        <w:t xml:space="preserve">El costo de participación es de </w:t>
      </w:r>
      <w:r w:rsidRPr="00696DA1">
        <w:rPr>
          <w:rFonts w:ascii="Arial" w:hAnsi="Arial" w:cs="Arial"/>
          <w:b/>
        </w:rPr>
        <w:t>$1,700.00 (mil setecientos pesos 00/100 M.N.)</w:t>
      </w:r>
      <w:r w:rsidRPr="00B62ECA">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w:t>
      </w:r>
      <w:r w:rsidR="00843465">
        <w:rPr>
          <w:rFonts w:ascii="Arial" w:hAnsi="Arial" w:cs="Arial"/>
        </w:rPr>
        <w:t xml:space="preserve">de publicación y hasta el día </w:t>
      </w:r>
      <w:r w:rsidR="00895DD1">
        <w:rPr>
          <w:rFonts w:ascii="Arial" w:hAnsi="Arial" w:cs="Arial"/>
          <w:b/>
        </w:rPr>
        <w:t>15</w:t>
      </w:r>
      <w:r w:rsidR="00843465" w:rsidRPr="00843465">
        <w:rPr>
          <w:rFonts w:ascii="Arial" w:hAnsi="Arial" w:cs="Arial"/>
          <w:b/>
        </w:rPr>
        <w:t xml:space="preserve"> de octu</w:t>
      </w:r>
      <w:r w:rsidRPr="00843465">
        <w:rPr>
          <w:rFonts w:ascii="Arial" w:hAnsi="Arial" w:cs="Arial"/>
          <w:b/>
        </w:rPr>
        <w:t>bre de 2023</w:t>
      </w:r>
      <w:r w:rsidRPr="00B62ECA">
        <w:rPr>
          <w:rFonts w:ascii="Arial" w:hAnsi="Arial" w:cs="Arial"/>
        </w:rPr>
        <w:t>, con un horario de 9:00 a 14:00 horas, o bien, mediante depósito bancario en la institución bancaria BBVA Bancomer, al número de cuenta clabe 012150004449469010 o a la cuenta número 0444946901.</w:t>
      </w:r>
    </w:p>
    <w:p w14:paraId="387E2888" w14:textId="77777777" w:rsidR="00B62ECA" w:rsidRPr="00B62ECA" w:rsidRDefault="00B62ECA" w:rsidP="00B62ECA">
      <w:pPr>
        <w:jc w:val="both"/>
        <w:rPr>
          <w:rFonts w:ascii="Arial" w:hAnsi="Arial" w:cs="Arial"/>
        </w:rPr>
      </w:pPr>
    </w:p>
    <w:p w14:paraId="1981DEE8" w14:textId="5AE5BCBA" w:rsidR="00413E9A" w:rsidRPr="00D4096A" w:rsidRDefault="00B62ECA" w:rsidP="00B62ECA">
      <w:pPr>
        <w:jc w:val="both"/>
        <w:rPr>
          <w:rFonts w:ascii="Arial" w:hAnsi="Arial" w:cs="Arial"/>
          <w:lang w:val="es-ES_tradnl"/>
        </w:rPr>
      </w:pPr>
      <w:r w:rsidRPr="00B62ECA">
        <w:rPr>
          <w:rFonts w:ascii="Arial" w:hAnsi="Arial" w:cs="Arial"/>
        </w:rPr>
        <w:t>El recibo que contenga el pago del costo de participación de la presente licitación deberá indicar el número de la licitación y el nombre de la persona física o moral que desea participar.</w:t>
      </w:r>
    </w:p>
    <w:p w14:paraId="2AD4A063" w14:textId="77777777" w:rsidR="002102EE" w:rsidRPr="00AA32C4" w:rsidRDefault="002102EE" w:rsidP="002102EE">
      <w:pPr>
        <w:jc w:val="both"/>
        <w:rPr>
          <w:rFonts w:ascii="Tahoma" w:hAnsi="Tahoma" w:cs="Tahoma"/>
          <w:lang w:val="es-ES_tradnl"/>
        </w:rPr>
      </w:pPr>
    </w:p>
    <w:p w14:paraId="3A19B5CE" w14:textId="77777777" w:rsidR="002102EE" w:rsidRPr="00AA32C4" w:rsidRDefault="002102EE" w:rsidP="002102EE">
      <w:pPr>
        <w:jc w:val="both"/>
        <w:rPr>
          <w:rFonts w:ascii="Arial" w:hAnsi="Arial" w:cs="Arial"/>
        </w:rPr>
      </w:pPr>
      <w:r w:rsidRPr="00AA32C4">
        <w:rPr>
          <w:rFonts w:ascii="Arial" w:hAnsi="Arial" w:cs="Arial"/>
          <w:b/>
        </w:rPr>
        <w:t>D) ACREDITACIÓN DE LA PERSONALIDAD DE LOS LICITANTES</w:t>
      </w:r>
    </w:p>
    <w:p w14:paraId="07607063" w14:textId="77777777" w:rsidR="002102EE" w:rsidRPr="00AA32C4" w:rsidRDefault="002102EE" w:rsidP="002102EE">
      <w:pPr>
        <w:jc w:val="both"/>
        <w:rPr>
          <w:rFonts w:ascii="Arial" w:hAnsi="Arial" w:cs="Arial"/>
        </w:rPr>
      </w:pPr>
    </w:p>
    <w:p w14:paraId="19C4438F" w14:textId="77777777" w:rsidR="002102EE" w:rsidRPr="00D4096A" w:rsidRDefault="002102EE" w:rsidP="002102EE">
      <w:pPr>
        <w:jc w:val="both"/>
        <w:rPr>
          <w:rFonts w:ascii="Arial" w:hAnsi="Arial" w:cs="Arial"/>
        </w:rPr>
      </w:pPr>
      <w:r w:rsidRPr="00D4096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19608444" w14:textId="77777777" w:rsidR="002102EE" w:rsidRPr="00D4096A" w:rsidRDefault="002102EE" w:rsidP="002102EE">
      <w:pPr>
        <w:jc w:val="both"/>
        <w:rPr>
          <w:rFonts w:ascii="Arial" w:hAnsi="Arial" w:cs="Arial"/>
          <w:highlight w:val="yellow"/>
        </w:rPr>
      </w:pPr>
    </w:p>
    <w:p w14:paraId="26BEEAD6" w14:textId="1E58FF6F" w:rsidR="002102EE" w:rsidRPr="004148FA" w:rsidRDefault="002102EE" w:rsidP="002102EE">
      <w:pPr>
        <w:jc w:val="both"/>
        <w:rPr>
          <w:rFonts w:ascii="Arial" w:hAnsi="Arial" w:cs="Arial"/>
        </w:rPr>
      </w:pPr>
      <w:r w:rsidRPr="00D4096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w:t>
      </w:r>
      <w:r w:rsidRPr="00B525E1">
        <w:rPr>
          <w:rFonts w:ascii="Arial" w:hAnsi="Arial" w:cs="Arial"/>
        </w:rPr>
        <w:t xml:space="preserve">día </w:t>
      </w:r>
      <w:r w:rsidR="00895DD1">
        <w:rPr>
          <w:rFonts w:ascii="Arial" w:hAnsi="Arial" w:cs="Arial"/>
          <w:b/>
          <w:bCs/>
        </w:rPr>
        <w:t>15</w:t>
      </w:r>
      <w:r w:rsidR="00843465">
        <w:rPr>
          <w:rFonts w:ascii="Arial" w:hAnsi="Arial" w:cs="Arial"/>
          <w:b/>
          <w:bCs/>
        </w:rPr>
        <w:t xml:space="preserve"> de octu</w:t>
      </w:r>
      <w:r w:rsidR="00B62ECA">
        <w:rPr>
          <w:rFonts w:ascii="Arial" w:hAnsi="Arial" w:cs="Arial"/>
          <w:b/>
          <w:bCs/>
        </w:rPr>
        <w:t>bre</w:t>
      </w:r>
      <w:r w:rsidRPr="00B525E1">
        <w:rPr>
          <w:rFonts w:ascii="Arial" w:hAnsi="Arial" w:cs="Arial"/>
          <w:b/>
          <w:bCs/>
        </w:rPr>
        <w:t xml:space="preserve"> de 202</w:t>
      </w:r>
      <w:r w:rsidR="004148FA" w:rsidRPr="00B525E1">
        <w:rPr>
          <w:rFonts w:ascii="Arial" w:hAnsi="Arial" w:cs="Arial"/>
          <w:b/>
          <w:bCs/>
        </w:rPr>
        <w:t>3</w:t>
      </w:r>
      <w:r w:rsidRPr="00B525E1">
        <w:rPr>
          <w:rFonts w:ascii="Arial" w:hAnsi="Arial" w:cs="Arial"/>
        </w:rPr>
        <w:t>, en</w:t>
      </w:r>
      <w:r w:rsidRPr="009C2D34">
        <w:rPr>
          <w:rFonts w:ascii="Arial" w:hAnsi="Arial" w:cs="Arial"/>
        </w:rPr>
        <w:t xml:space="preserve"> un</w:t>
      </w:r>
      <w:r w:rsidRPr="004148FA">
        <w:rPr>
          <w:rFonts w:ascii="Arial" w:hAnsi="Arial" w:cs="Arial"/>
        </w:rPr>
        <w:t xml:space="preserve"> horario de  9:00 a las 14:00 horas. A efecto de acreditar la personalidad, se deberá entregar la documentación que enseguida se indica:</w:t>
      </w:r>
    </w:p>
    <w:p w14:paraId="0543EE2F" w14:textId="77777777" w:rsidR="002102EE" w:rsidRPr="004148FA" w:rsidRDefault="002102EE" w:rsidP="002102EE">
      <w:pPr>
        <w:jc w:val="both"/>
        <w:rPr>
          <w:rFonts w:ascii="Arial" w:hAnsi="Arial" w:cs="Arial"/>
        </w:rPr>
      </w:pPr>
    </w:p>
    <w:p w14:paraId="3BEF66FD" w14:textId="69FD6A95"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acta constitutiva y sus modificaciones, si las hubiere, tratándose de personas morales, o bien, acta de nacimiento en copia certificada por notario y copia simple si se trata de persona física. </w:t>
      </w:r>
    </w:p>
    <w:p w14:paraId="6B86F34B" w14:textId="606E8DB6"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poder notariado otorgado por quien tenga facultades, donde consten las facultades del mandatario para obligar a la persona moral.  </w:t>
      </w:r>
    </w:p>
    <w:p w14:paraId="638D4D2E" w14:textId="6348DD8D"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5179E94B" w14:textId="41CAA681"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En su caso copia certificada por notario y copia simple del poder notariado que otorgue la persona física a favor de quien lo represente ya sea en la apertura de las propuestas o para signar el contrato en el supuesto de que le sea adjudicado el mismo.</w:t>
      </w:r>
    </w:p>
    <w:p w14:paraId="5A58A2BC" w14:textId="3D11D4EF"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 la inscripción en el Registro Federal de Contribuyentes.</w:t>
      </w:r>
    </w:p>
    <w:p w14:paraId="50D16510" w14:textId="1619D61A"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documento que acredite fehacientemente su registro en el Sistema de Información Empr</w:t>
      </w:r>
      <w:r w:rsidR="008C2260">
        <w:rPr>
          <w:rFonts w:ascii="Arial" w:hAnsi="Arial" w:cs="Arial"/>
        </w:rPr>
        <w:t>esarial Mexicano por el año 2023</w:t>
      </w:r>
      <w:r w:rsidRPr="00D4096A">
        <w:rPr>
          <w:rFonts w:ascii="Arial" w:hAnsi="Arial" w:cs="Arial"/>
        </w:rPr>
        <w:t>.</w:t>
      </w:r>
    </w:p>
    <w:p w14:paraId="0C1EF0BB" w14:textId="77777777" w:rsidR="002102EE" w:rsidRPr="00D4096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último comprobante de algún servicio del domicilio del licitante.</w:t>
      </w:r>
    </w:p>
    <w:p w14:paraId="1A05E837" w14:textId="77777777" w:rsidR="002102EE" w:rsidRPr="00D4096A" w:rsidRDefault="002102EE" w:rsidP="002102EE">
      <w:pPr>
        <w:jc w:val="both"/>
        <w:rPr>
          <w:rFonts w:ascii="Arial" w:hAnsi="Arial" w:cs="Arial"/>
          <w:highlight w:val="yellow"/>
        </w:rPr>
      </w:pPr>
    </w:p>
    <w:p w14:paraId="6FAA34E2" w14:textId="264B1734" w:rsidR="002102EE" w:rsidRPr="00D4096A" w:rsidRDefault="002102EE" w:rsidP="002102EE">
      <w:pPr>
        <w:jc w:val="both"/>
        <w:rPr>
          <w:rFonts w:ascii="Arial" w:hAnsi="Arial" w:cs="Arial"/>
          <w:highlight w:val="yellow"/>
          <w:lang w:val="es-ES_tradnl"/>
        </w:rPr>
      </w:pPr>
      <w:r w:rsidRPr="00D4096A">
        <w:rPr>
          <w:rFonts w:ascii="Arial" w:hAnsi="Arial" w:cs="Arial"/>
        </w:rPr>
        <w:t>La documentación descrita en este punto deberá presentarse en el orden aquí señalado y los</w:t>
      </w:r>
      <w:r w:rsidRPr="00D4096A">
        <w:rPr>
          <w:rFonts w:ascii="Arial" w:hAnsi="Arial" w:cs="Arial"/>
          <w:lang w:val="es-ES_tradnl"/>
        </w:rPr>
        <w:t xml:space="preserve"> originales serán devueltos a los representantes, previo cotejo con las copias que se dejen para archivo. </w:t>
      </w:r>
    </w:p>
    <w:p w14:paraId="0F6ACF7C" w14:textId="4B9EE5C8" w:rsidR="002102EE" w:rsidRDefault="002102EE" w:rsidP="002102EE">
      <w:pPr>
        <w:jc w:val="both"/>
        <w:rPr>
          <w:rFonts w:ascii="Arial" w:hAnsi="Arial" w:cs="Arial"/>
          <w:b/>
        </w:rPr>
      </w:pPr>
    </w:p>
    <w:p w14:paraId="45B79EFF" w14:textId="0A88259B" w:rsidR="008C2260" w:rsidRPr="00AA32C4" w:rsidRDefault="008C2260" w:rsidP="002102EE">
      <w:pPr>
        <w:jc w:val="both"/>
        <w:rPr>
          <w:rFonts w:ascii="Arial" w:hAnsi="Arial" w:cs="Arial"/>
          <w:b/>
        </w:rPr>
      </w:pPr>
    </w:p>
    <w:p w14:paraId="51FCD1F7" w14:textId="37AEEAD0" w:rsidR="002102EE" w:rsidRPr="00AA32C4" w:rsidRDefault="008F55AA" w:rsidP="002102EE">
      <w:pPr>
        <w:jc w:val="both"/>
        <w:rPr>
          <w:rFonts w:ascii="Arial" w:hAnsi="Arial" w:cs="Arial"/>
          <w:b/>
        </w:rPr>
      </w:pPr>
      <w:r>
        <w:rPr>
          <w:rFonts w:ascii="Arial" w:hAnsi="Arial" w:cs="Arial"/>
          <w:b/>
        </w:rPr>
        <w:t>III</w:t>
      </w:r>
      <w:r w:rsidR="002102EE" w:rsidRPr="00AA32C4">
        <w:rPr>
          <w:rFonts w:ascii="Arial" w:hAnsi="Arial" w:cs="Arial"/>
          <w:b/>
        </w:rPr>
        <w:t>.- JUNTA DE ACLARACIONES</w:t>
      </w:r>
      <w:r w:rsidR="002102EE">
        <w:rPr>
          <w:rFonts w:ascii="Arial" w:hAnsi="Arial" w:cs="Arial"/>
          <w:b/>
        </w:rPr>
        <w:t>.</w:t>
      </w:r>
    </w:p>
    <w:p w14:paraId="6B0FD428" w14:textId="77777777" w:rsidR="002102EE" w:rsidRPr="00AA32C4" w:rsidRDefault="002102EE" w:rsidP="002102EE">
      <w:pPr>
        <w:jc w:val="both"/>
        <w:rPr>
          <w:rFonts w:ascii="Arial" w:hAnsi="Arial" w:cs="Arial"/>
          <w:b/>
        </w:rPr>
      </w:pPr>
    </w:p>
    <w:p w14:paraId="594B0428" w14:textId="12508F7C" w:rsidR="002102EE" w:rsidRPr="00D4096A" w:rsidRDefault="008B69F4" w:rsidP="002102EE">
      <w:pPr>
        <w:jc w:val="both"/>
        <w:rPr>
          <w:rFonts w:ascii="Arial" w:hAnsi="Arial" w:cs="Arial"/>
          <w:highlight w:val="yellow"/>
        </w:rPr>
      </w:pPr>
      <w:r>
        <w:rPr>
          <w:rFonts w:ascii="Arial" w:hAnsi="Arial" w:cs="Arial"/>
        </w:rPr>
        <w:t xml:space="preserve">La </w:t>
      </w:r>
      <w:r w:rsidR="002102EE" w:rsidRPr="00D4096A">
        <w:rPr>
          <w:rFonts w:ascii="Arial" w:hAnsi="Arial" w:cs="Arial"/>
        </w:rPr>
        <w:t xml:space="preserve">junta de aclaraciones de las presentes bases se llevará a cabo el </w:t>
      </w:r>
      <w:r w:rsidR="002102EE" w:rsidRPr="004E1E4D">
        <w:rPr>
          <w:rFonts w:ascii="Arial" w:hAnsi="Arial" w:cs="Arial"/>
        </w:rPr>
        <w:t xml:space="preserve">día </w:t>
      </w:r>
      <w:r w:rsidR="00895DD1">
        <w:rPr>
          <w:rFonts w:ascii="Arial" w:hAnsi="Arial" w:cs="Arial"/>
          <w:b/>
        </w:rPr>
        <w:t>10</w:t>
      </w:r>
      <w:r w:rsidR="002102EE" w:rsidRPr="00B525E1">
        <w:rPr>
          <w:rFonts w:ascii="Arial" w:hAnsi="Arial" w:cs="Arial"/>
          <w:b/>
        </w:rPr>
        <w:t xml:space="preserve"> de </w:t>
      </w:r>
      <w:r w:rsidR="00843465">
        <w:rPr>
          <w:rFonts w:ascii="Arial" w:hAnsi="Arial" w:cs="Arial"/>
          <w:b/>
        </w:rPr>
        <w:t>octu</w:t>
      </w:r>
      <w:r w:rsidR="003071E3">
        <w:rPr>
          <w:rFonts w:ascii="Arial" w:hAnsi="Arial" w:cs="Arial"/>
          <w:b/>
        </w:rPr>
        <w:t>bre</w:t>
      </w:r>
      <w:r w:rsidR="002102EE" w:rsidRPr="00B525E1">
        <w:rPr>
          <w:rFonts w:ascii="Arial" w:hAnsi="Arial" w:cs="Arial"/>
          <w:b/>
        </w:rPr>
        <w:t xml:space="preserve"> de 202</w:t>
      </w:r>
      <w:r w:rsidR="00E61ED7" w:rsidRPr="00B525E1">
        <w:rPr>
          <w:rFonts w:ascii="Arial" w:hAnsi="Arial" w:cs="Arial"/>
          <w:b/>
        </w:rPr>
        <w:t>3</w:t>
      </w:r>
      <w:r w:rsidR="002102EE" w:rsidRPr="004E1E4D">
        <w:rPr>
          <w:rFonts w:ascii="Arial" w:hAnsi="Arial" w:cs="Arial"/>
        </w:rPr>
        <w:t>,</w:t>
      </w:r>
      <w:r w:rsidR="002102EE" w:rsidRPr="009C2D34">
        <w:rPr>
          <w:rFonts w:ascii="Arial" w:hAnsi="Arial" w:cs="Arial"/>
        </w:rPr>
        <w:t xml:space="preserve"> a las </w:t>
      </w:r>
      <w:r w:rsidR="003071E3">
        <w:rPr>
          <w:rFonts w:ascii="Arial" w:hAnsi="Arial" w:cs="Arial"/>
          <w:b/>
        </w:rPr>
        <w:t>12</w:t>
      </w:r>
      <w:r w:rsidR="002102EE" w:rsidRPr="009C2D34">
        <w:rPr>
          <w:rFonts w:ascii="Arial" w:hAnsi="Arial" w:cs="Arial"/>
          <w:b/>
        </w:rPr>
        <w:t>:00 horas</w:t>
      </w:r>
      <w:r w:rsidR="002102EE" w:rsidRPr="009C2D34">
        <w:rPr>
          <w:rFonts w:ascii="Arial" w:hAnsi="Arial" w:cs="Arial"/>
        </w:rPr>
        <w:t>, en el Auditorio ubicado en la Planta Alta del Edificio de Consulta Externa de Pensiones Civiles del Estado de Chihuahua, ubicado en la Avenida Teófilo Borunda Ortiz N.º 2900, C.P. 31000, en la Colonia Centro de la Ciudad de Chihuahua, resaltando que el acceso los licitantes a dicha</w:t>
      </w:r>
      <w:r w:rsidR="002102EE" w:rsidRPr="00D4096A">
        <w:rPr>
          <w:rFonts w:ascii="Arial" w:hAnsi="Arial" w:cs="Arial"/>
        </w:rPr>
        <w:t xml:space="preserve"> instalación se cerra</w:t>
      </w:r>
      <w:r>
        <w:rPr>
          <w:rFonts w:ascii="Arial" w:hAnsi="Arial" w:cs="Arial"/>
        </w:rPr>
        <w:t>rá en punto de la hora señalada; siendo optativa quienes funjan como licitantes la participación a la misma.</w:t>
      </w:r>
      <w:r w:rsidR="002102EE" w:rsidRPr="00D4096A">
        <w:rPr>
          <w:rFonts w:ascii="Arial" w:hAnsi="Arial" w:cs="Arial"/>
        </w:rPr>
        <w:t xml:space="preserve"> </w:t>
      </w:r>
    </w:p>
    <w:p w14:paraId="2DEB55AA" w14:textId="0FE49E67" w:rsidR="002102EE" w:rsidRDefault="002102EE" w:rsidP="002102EE">
      <w:pPr>
        <w:jc w:val="both"/>
        <w:rPr>
          <w:rFonts w:ascii="Arial" w:hAnsi="Arial" w:cs="Arial"/>
          <w:highlight w:val="yellow"/>
        </w:rPr>
      </w:pPr>
    </w:p>
    <w:p w14:paraId="73D1EF1B" w14:textId="0A9DA382" w:rsidR="008B69F4" w:rsidRPr="00D4096A" w:rsidRDefault="004367A2" w:rsidP="008B69F4">
      <w:pPr>
        <w:jc w:val="both"/>
        <w:rPr>
          <w:rFonts w:ascii="Arial" w:hAnsi="Arial" w:cs="Arial"/>
        </w:rPr>
      </w:pPr>
      <w:r>
        <w:rPr>
          <w:rFonts w:ascii="Arial" w:hAnsi="Arial" w:cs="Arial"/>
        </w:rPr>
        <w:t>Las personas que pretendan solicitar aclaraciones,</w:t>
      </w:r>
      <w:r w:rsidR="008B69F4" w:rsidRPr="00D4096A">
        <w:rPr>
          <w:rFonts w:ascii="Arial" w:hAnsi="Arial" w:cs="Arial"/>
        </w:rPr>
        <w:t xml:space="preserve"> deberán present</w:t>
      </w:r>
      <w:r>
        <w:rPr>
          <w:rFonts w:ascii="Arial" w:hAnsi="Arial" w:cs="Arial"/>
        </w:rPr>
        <w:t xml:space="preserve">ar </w:t>
      </w:r>
      <w:r w:rsidR="0054602F">
        <w:rPr>
          <w:rFonts w:ascii="Arial" w:hAnsi="Arial" w:cs="Arial"/>
        </w:rPr>
        <w:t xml:space="preserve">un </w:t>
      </w:r>
      <w:r>
        <w:rPr>
          <w:rFonts w:ascii="Arial" w:hAnsi="Arial" w:cs="Arial"/>
        </w:rPr>
        <w:t>escrito en el que expresen</w:t>
      </w:r>
      <w:r w:rsidR="0054602F">
        <w:rPr>
          <w:rFonts w:ascii="Arial" w:hAnsi="Arial" w:cs="Arial"/>
        </w:rPr>
        <w:t xml:space="preserve"> su interés en</w:t>
      </w:r>
      <w:r w:rsidR="008B69F4" w:rsidRPr="00D4096A">
        <w:rPr>
          <w:rFonts w:ascii="Arial" w:hAnsi="Arial" w:cs="Arial"/>
        </w:rPr>
        <w:t xml:space="preserve"> participar en la presente licitación</w:t>
      </w:r>
      <w:r>
        <w:rPr>
          <w:rFonts w:ascii="Arial" w:hAnsi="Arial" w:cs="Arial"/>
        </w:rPr>
        <w:t xml:space="preserve">, </w:t>
      </w:r>
      <w:r w:rsidR="008B69F4" w:rsidRPr="00D4096A">
        <w:rPr>
          <w:rFonts w:ascii="Arial" w:hAnsi="Arial" w:cs="Arial"/>
        </w:rPr>
        <w:t xml:space="preserve">por sí o en representación de </w:t>
      </w:r>
      <w:r w:rsidR="0054602F">
        <w:rPr>
          <w:rFonts w:ascii="Arial" w:hAnsi="Arial" w:cs="Arial"/>
        </w:rPr>
        <w:t xml:space="preserve">una o </w:t>
      </w:r>
      <w:r w:rsidR="008B69F4" w:rsidRPr="00D4096A">
        <w:rPr>
          <w:rFonts w:ascii="Arial" w:hAnsi="Arial" w:cs="Arial"/>
        </w:rPr>
        <w:t xml:space="preserve">un tercero, </w:t>
      </w:r>
      <w:r w:rsidR="0054602F">
        <w:rPr>
          <w:rFonts w:ascii="Arial" w:hAnsi="Arial" w:cs="Arial"/>
        </w:rPr>
        <w:t xml:space="preserve">manifestando en todos los casos </w:t>
      </w:r>
      <w:r w:rsidR="008B69F4" w:rsidRPr="00D4096A">
        <w:rPr>
          <w:rFonts w:ascii="Arial" w:hAnsi="Arial" w:cs="Arial"/>
        </w:rPr>
        <w:t xml:space="preserve">los datos </w:t>
      </w:r>
      <w:r w:rsidR="0054602F">
        <w:rPr>
          <w:rFonts w:ascii="Arial" w:hAnsi="Arial" w:cs="Arial"/>
        </w:rPr>
        <w:t xml:space="preserve">generales de la persona interesada y, en su caso, de quien funja como representante, como se señala a continuación: </w:t>
      </w:r>
    </w:p>
    <w:p w14:paraId="57CECA41" w14:textId="77777777" w:rsidR="008B69F4" w:rsidRPr="00D4096A" w:rsidRDefault="008B69F4" w:rsidP="008B69F4">
      <w:pPr>
        <w:jc w:val="both"/>
        <w:rPr>
          <w:rFonts w:ascii="Arial" w:hAnsi="Arial" w:cs="Arial"/>
          <w:highlight w:val="yellow"/>
        </w:rPr>
      </w:pPr>
    </w:p>
    <w:p w14:paraId="33320BBC"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Nombre y domicilio del licitante.</w:t>
      </w:r>
    </w:p>
    <w:p w14:paraId="21F90942"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Registro Federal de Contribuyentes.</w:t>
      </w:r>
    </w:p>
    <w:p w14:paraId="69E4FA46"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su caso, nombre del apoderado legal o representante.</w:t>
      </w:r>
    </w:p>
    <w:p w14:paraId="10622C58"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caso de persona moral se deberá señalar el objeto social de la empresa.</w:t>
      </w:r>
    </w:p>
    <w:p w14:paraId="214BE870"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 xml:space="preserve">Tratándose de persona física, indicar la actividad empresarial. </w:t>
      </w:r>
    </w:p>
    <w:p w14:paraId="7820DA90" w14:textId="77777777" w:rsidR="008B69F4" w:rsidRPr="00D4096A" w:rsidRDefault="008B69F4" w:rsidP="008B69F4">
      <w:pPr>
        <w:jc w:val="both"/>
        <w:rPr>
          <w:rFonts w:ascii="Arial" w:hAnsi="Arial" w:cs="Arial"/>
          <w:highlight w:val="yellow"/>
        </w:rPr>
      </w:pPr>
    </w:p>
    <w:p w14:paraId="1F6DCA43" w14:textId="4EDF9FA3" w:rsidR="008B69F4" w:rsidRPr="00D4096A" w:rsidRDefault="008B69F4" w:rsidP="008B69F4">
      <w:pPr>
        <w:jc w:val="both"/>
        <w:rPr>
          <w:rFonts w:ascii="Arial" w:hAnsi="Arial" w:cs="Arial"/>
        </w:rPr>
      </w:pPr>
      <w:r w:rsidRPr="00D4096A">
        <w:rPr>
          <w:rFonts w:ascii="Arial" w:hAnsi="Arial" w:cs="Arial"/>
        </w:rPr>
        <w:t>Este escrito deberá ser enviado vía ele</w:t>
      </w:r>
      <w:r w:rsidR="0054602F">
        <w:rPr>
          <w:rFonts w:ascii="Arial" w:hAnsi="Arial" w:cs="Arial"/>
        </w:rPr>
        <w:t>ctrónica junto con las solicitudes de aclaración</w:t>
      </w:r>
      <w:r w:rsidRPr="00D4096A">
        <w:rPr>
          <w:rFonts w:ascii="Arial" w:hAnsi="Arial" w:cs="Arial"/>
        </w:rPr>
        <w:t xml:space="preserve"> a que se refiere el </w:t>
      </w:r>
      <w:r w:rsidR="0054602F">
        <w:rPr>
          <w:rFonts w:ascii="Arial" w:hAnsi="Arial" w:cs="Arial"/>
        </w:rPr>
        <w:t xml:space="preserve">siguiente párrafo </w:t>
      </w:r>
      <w:r w:rsidRPr="00D4096A">
        <w:rPr>
          <w:rFonts w:ascii="Arial" w:hAnsi="Arial" w:cs="Arial"/>
        </w:rPr>
        <w:t>del presente numeral. En caso de que el escrito mencionado no se envíe o se envíe fuera del plazo otorgado para ello, el convocante no dará respuesta a las dudas que reciba para su contestación.</w:t>
      </w:r>
    </w:p>
    <w:p w14:paraId="47AB58DB" w14:textId="7627A0E4" w:rsidR="008B69F4" w:rsidRPr="00D4096A" w:rsidRDefault="008B69F4" w:rsidP="002102EE">
      <w:pPr>
        <w:jc w:val="both"/>
        <w:rPr>
          <w:rFonts w:ascii="Arial" w:hAnsi="Arial" w:cs="Arial"/>
          <w:highlight w:val="yellow"/>
        </w:rPr>
      </w:pPr>
    </w:p>
    <w:p w14:paraId="38421A26" w14:textId="4E596C66" w:rsidR="002102EE" w:rsidRPr="00D4096A" w:rsidRDefault="002102EE" w:rsidP="002102EE">
      <w:pPr>
        <w:jc w:val="both"/>
        <w:rPr>
          <w:rFonts w:ascii="Arial" w:hAnsi="Arial" w:cs="Arial"/>
        </w:rPr>
      </w:pPr>
      <w:r w:rsidRPr="00D4096A">
        <w:rPr>
          <w:rFonts w:ascii="Arial" w:hAnsi="Arial" w:cs="Arial"/>
        </w:rPr>
        <w:t>Para facilitar el de</w:t>
      </w:r>
      <w:r w:rsidR="008B69F4">
        <w:rPr>
          <w:rFonts w:ascii="Arial" w:hAnsi="Arial" w:cs="Arial"/>
        </w:rPr>
        <w:t xml:space="preserve">sarrollo de la junta, las solicitudes de aclaración </w:t>
      </w:r>
      <w:r w:rsidRPr="00D4096A">
        <w:rPr>
          <w:rFonts w:ascii="Arial" w:hAnsi="Arial" w:cs="Arial"/>
        </w:rPr>
        <w:t>que existan acerca de estas bases deberán formularse por escrito y por medio electrónico (</w:t>
      </w:r>
      <w:r w:rsidRPr="00D4096A">
        <w:rPr>
          <w:rFonts w:ascii="Arial" w:hAnsi="Arial" w:cs="Arial"/>
          <w:b/>
          <w:bCs/>
        </w:rPr>
        <w:t>formato Word terminación.docx, no imagen, no PDF</w:t>
      </w:r>
      <w:r w:rsidRPr="00D4096A">
        <w:rPr>
          <w:rFonts w:ascii="Arial" w:hAnsi="Arial" w:cs="Arial"/>
        </w:rPr>
        <w:t xml:space="preserve">) a las direcciones </w:t>
      </w:r>
      <w:hyperlink r:id="rId9" w:history="1">
        <w:r w:rsidRPr="00D4096A">
          <w:rPr>
            <w:rFonts w:ascii="Arial" w:hAnsi="Arial" w:cs="Arial"/>
            <w:color w:val="0000FF"/>
            <w:u w:val="single"/>
          </w:rPr>
          <w:t>federico.acevedo@chihuahua.gob.mx</w:t>
        </w:r>
      </w:hyperlink>
      <w:r w:rsidRPr="00D4096A">
        <w:rPr>
          <w:rFonts w:ascii="Arial" w:hAnsi="Arial" w:cs="Arial"/>
        </w:rPr>
        <w:t xml:space="preserve">, con copia al correo </w:t>
      </w:r>
      <w:hyperlink r:id="rId10" w:history="1">
        <w:r w:rsidR="00B05987" w:rsidRPr="00273B4F">
          <w:rPr>
            <w:rStyle w:val="Hipervnculo"/>
            <w:rFonts w:ascii="Arial" w:hAnsi="Arial" w:cs="Arial"/>
          </w:rPr>
          <w:t>juancarlos.miramontes@chihuahua.gob.mx</w:t>
        </w:r>
      </w:hyperlink>
      <w:r w:rsidRPr="00D4096A">
        <w:rPr>
          <w:rFonts w:ascii="Arial" w:hAnsi="Arial" w:cs="Arial"/>
          <w:color w:val="0000FF"/>
          <w:u w:val="single"/>
        </w:rPr>
        <w:t>,</w:t>
      </w:r>
      <w:r w:rsidRPr="00D4096A">
        <w:rPr>
          <w:rFonts w:ascii="Arial" w:hAnsi="Arial" w:cs="Arial"/>
        </w:rPr>
        <w:t xml:space="preserve"> en un plazo no mayor a las veinticuatro horas antes de la fecha y hora en la que se vaya a celebrar la junta de aclaracio</w:t>
      </w:r>
      <w:r w:rsidR="008B69F4">
        <w:rPr>
          <w:rFonts w:ascii="Arial" w:hAnsi="Arial" w:cs="Arial"/>
        </w:rPr>
        <w:t>nes, no se responderán solicitudes de aclaración</w:t>
      </w:r>
      <w:r w:rsidRPr="00D4096A">
        <w:rPr>
          <w:rFonts w:ascii="Arial" w:hAnsi="Arial" w:cs="Arial"/>
        </w:rPr>
        <w:t xml:space="preserve"> que se hayan presentado por ese medio después del plazo establecido ni se contestarán preguntas de </w:t>
      </w:r>
      <w:r w:rsidR="008B69F4">
        <w:rPr>
          <w:rFonts w:ascii="Arial" w:hAnsi="Arial" w:cs="Arial"/>
        </w:rPr>
        <w:t>manera verbal el día del evento.</w:t>
      </w:r>
      <w:r w:rsidRPr="00D4096A">
        <w:rPr>
          <w:rFonts w:ascii="Arial" w:hAnsi="Arial" w:cs="Arial"/>
        </w:rPr>
        <w:t xml:space="preserve"> </w:t>
      </w:r>
    </w:p>
    <w:p w14:paraId="5AF1F0E8" w14:textId="77777777" w:rsidR="002102EE" w:rsidRPr="00D4096A" w:rsidRDefault="002102EE" w:rsidP="002102EE">
      <w:pPr>
        <w:jc w:val="both"/>
        <w:rPr>
          <w:rFonts w:ascii="Arial" w:hAnsi="Arial" w:cs="Arial"/>
          <w:highlight w:val="yellow"/>
        </w:rPr>
      </w:pPr>
    </w:p>
    <w:p w14:paraId="70A5C2A1" w14:textId="77777777" w:rsidR="002102EE" w:rsidRPr="00D4096A" w:rsidRDefault="002102EE" w:rsidP="002102EE">
      <w:pPr>
        <w:jc w:val="both"/>
        <w:rPr>
          <w:rFonts w:ascii="Arial" w:hAnsi="Arial" w:cs="Arial"/>
        </w:rPr>
      </w:pPr>
      <w:r w:rsidRPr="00D4096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22288FD4" w14:textId="77777777" w:rsidR="002102EE" w:rsidRPr="00D4096A" w:rsidRDefault="002102EE" w:rsidP="002102EE">
      <w:pPr>
        <w:jc w:val="both"/>
        <w:rPr>
          <w:rFonts w:ascii="Arial" w:hAnsi="Arial" w:cs="Arial"/>
        </w:rPr>
      </w:pPr>
    </w:p>
    <w:p w14:paraId="09227CE1" w14:textId="77777777" w:rsidR="002102EE" w:rsidRPr="00D4096A" w:rsidRDefault="002102EE" w:rsidP="002102EE">
      <w:pPr>
        <w:jc w:val="both"/>
        <w:rPr>
          <w:rFonts w:ascii="Arial" w:hAnsi="Arial" w:cs="Arial"/>
        </w:rPr>
      </w:pPr>
      <w:r w:rsidRPr="00D4096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B1D7472" w14:textId="77777777" w:rsidR="002102EE" w:rsidRPr="00D4096A" w:rsidRDefault="002102EE" w:rsidP="002102EE">
      <w:pPr>
        <w:jc w:val="both"/>
        <w:rPr>
          <w:rFonts w:ascii="Arial" w:hAnsi="Arial" w:cs="Arial"/>
          <w:highlight w:val="yellow"/>
        </w:rPr>
      </w:pPr>
    </w:p>
    <w:p w14:paraId="65D6741A" w14:textId="393F5223" w:rsidR="002102EE" w:rsidRPr="0057098B" w:rsidRDefault="002102EE" w:rsidP="002102EE">
      <w:pPr>
        <w:jc w:val="both"/>
        <w:rPr>
          <w:rFonts w:ascii="Arial" w:hAnsi="Arial" w:cs="Arial"/>
        </w:rPr>
      </w:pPr>
      <w:r w:rsidRPr="00D4096A">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w:t>
      </w:r>
      <w:r w:rsidRPr="00D4096A">
        <w:rPr>
          <w:rFonts w:ascii="Arial" w:hAnsi="Arial" w:cs="Arial"/>
        </w:rPr>
        <w:lastRenderedPageBreak/>
        <w:t xml:space="preserve">a los licitantes la hora en que se continuará con la junta de aclaraciones la cual deberá ser en esa misma fecha. </w:t>
      </w:r>
    </w:p>
    <w:p w14:paraId="6790753D" w14:textId="77777777" w:rsidR="00B525E1" w:rsidRDefault="00B525E1" w:rsidP="002102EE">
      <w:pPr>
        <w:jc w:val="both"/>
        <w:rPr>
          <w:rFonts w:ascii="Arial" w:hAnsi="Arial" w:cs="Arial"/>
        </w:rPr>
      </w:pPr>
    </w:p>
    <w:p w14:paraId="437AA2F3" w14:textId="3881D335" w:rsidR="002102EE" w:rsidRPr="00113FAD" w:rsidRDefault="002102EE" w:rsidP="002102EE">
      <w:pPr>
        <w:jc w:val="both"/>
        <w:rPr>
          <w:rFonts w:ascii="Arial" w:hAnsi="Arial" w:cs="Arial"/>
        </w:rPr>
      </w:pPr>
      <w:r w:rsidRPr="00D4096A">
        <w:rPr>
          <w:rFonts w:ascii="Arial" w:hAnsi="Arial" w:cs="Arial"/>
        </w:rPr>
        <w:t>En caso de que el Comité considere que por la cantidad de preguntas o complejidad no es posible dar respuesta en la junta de aclaraciones prevista en la convocatoria, en dicho evento podrá señalar fecha, hora y lugar en el que se desarrollará una segunda junta de aclaraciones.</w:t>
      </w:r>
    </w:p>
    <w:p w14:paraId="465E130C" w14:textId="06AD6280" w:rsidR="00B525E1" w:rsidRDefault="00B525E1" w:rsidP="002102EE">
      <w:pPr>
        <w:jc w:val="both"/>
        <w:rPr>
          <w:rFonts w:ascii="Arial" w:hAnsi="Arial" w:cs="Arial"/>
        </w:rPr>
      </w:pPr>
    </w:p>
    <w:p w14:paraId="44A8711C" w14:textId="2DE083AE" w:rsidR="000500B8" w:rsidRPr="000500B8" w:rsidRDefault="000500B8" w:rsidP="000500B8">
      <w:pPr>
        <w:jc w:val="both"/>
        <w:rPr>
          <w:rFonts w:ascii="Arial" w:hAnsi="Arial" w:cs="Arial"/>
        </w:rPr>
      </w:pPr>
      <w:r w:rsidRPr="000500B8">
        <w:rPr>
          <w:rFonts w:ascii="Arial" w:hAnsi="Arial" w:cs="Arial"/>
        </w:rPr>
        <w:t>Una vez que la convocante termine de dar respuesta a las solicitudes de aclaración, se dará inmediatamente oportunidad a los licitantes para que, en el mismo orden de los puntos o apartados en que se dio respuesta, formulen preguntas que estimen pertinentes en relación con las respuestas recibidas. El servidor público que presida la junta de aclaraciones, atendiendo el número de preguntas, informará a los licitantes si estas serán contestadas en ese momento, si se suspende la sesión para reanudarla en hora posterior o si se convoca una nueva junta para responder debidamente las preguntas.</w:t>
      </w:r>
    </w:p>
    <w:p w14:paraId="53E59A5E" w14:textId="77777777" w:rsidR="000500B8" w:rsidRDefault="000500B8" w:rsidP="002102EE">
      <w:pPr>
        <w:jc w:val="both"/>
        <w:rPr>
          <w:rFonts w:ascii="Arial" w:hAnsi="Arial" w:cs="Arial"/>
        </w:rPr>
      </w:pPr>
    </w:p>
    <w:p w14:paraId="52CA0B89" w14:textId="5179BD40" w:rsidR="002102EE" w:rsidRPr="00D4096A" w:rsidRDefault="00113FAD" w:rsidP="002102EE">
      <w:pPr>
        <w:jc w:val="both"/>
        <w:rPr>
          <w:rFonts w:ascii="Arial" w:hAnsi="Arial" w:cs="Arial"/>
        </w:rPr>
      </w:pPr>
      <w:r>
        <w:rPr>
          <w:rFonts w:ascii="Arial" w:hAnsi="Arial" w:cs="Arial"/>
        </w:rPr>
        <w:t>Al concluir la</w:t>
      </w:r>
      <w:r w:rsidR="002102EE" w:rsidRPr="00D4096A">
        <w:rPr>
          <w:rFonts w:ascii="Arial" w:hAnsi="Arial" w:cs="Arial"/>
        </w:rPr>
        <w:t xml:space="preserve"> junta de aclaraciones podrá señalarse la fecha y hora para la celebración de ulteriores juntas, considerando que entre la última de estas y el acto de presentación y apertura de propuestas deberá existir un plazo de al menos tres días hábiles.</w:t>
      </w:r>
    </w:p>
    <w:p w14:paraId="2C2956A5" w14:textId="77777777" w:rsidR="002102EE" w:rsidRPr="00D4096A" w:rsidRDefault="002102EE" w:rsidP="002102EE">
      <w:pPr>
        <w:jc w:val="both"/>
        <w:rPr>
          <w:rFonts w:ascii="Arial" w:hAnsi="Arial" w:cs="Arial"/>
          <w:highlight w:val="yellow"/>
        </w:rPr>
      </w:pPr>
      <w:r w:rsidRPr="00D4096A">
        <w:rPr>
          <w:rFonts w:ascii="Arial" w:hAnsi="Arial" w:cs="Arial"/>
          <w:highlight w:val="yellow"/>
        </w:rPr>
        <w:t xml:space="preserve"> </w:t>
      </w:r>
    </w:p>
    <w:p w14:paraId="48EDC38B" w14:textId="5F3A70E8" w:rsidR="002102EE" w:rsidRPr="00D4096A" w:rsidRDefault="00113FAD" w:rsidP="002102EE">
      <w:pPr>
        <w:jc w:val="both"/>
        <w:rPr>
          <w:rFonts w:ascii="Arial" w:hAnsi="Arial" w:cs="Arial"/>
          <w:b/>
        </w:rPr>
      </w:pPr>
      <w:r w:rsidRPr="00113FAD">
        <w:rPr>
          <w:rFonts w:ascii="Arial" w:hAnsi="Arial" w:cs="Arial"/>
        </w:rPr>
        <w:t>S</w:t>
      </w:r>
      <w:r w:rsidR="002102EE" w:rsidRPr="00113FAD">
        <w:rPr>
          <w:rFonts w:ascii="Arial" w:hAnsi="Arial" w:cs="Arial"/>
        </w:rPr>
        <w:t xml:space="preserve">erá responsabilidad de los participantes obtener una copia del acta respectiva ya que </w:t>
      </w:r>
      <w:r w:rsidRPr="00113FAD">
        <w:rPr>
          <w:rFonts w:ascii="Arial" w:hAnsi="Arial" w:cs="Arial"/>
        </w:rPr>
        <w:t>los acuerdos que emanen de la</w:t>
      </w:r>
      <w:r w:rsidR="002102EE" w:rsidRPr="00113FAD">
        <w:rPr>
          <w:rFonts w:ascii="Arial" w:hAnsi="Arial" w:cs="Arial"/>
        </w:rPr>
        <w:t xml:space="preserve"> junta</w:t>
      </w:r>
      <w:r w:rsidRPr="00113FAD">
        <w:rPr>
          <w:rFonts w:ascii="Arial" w:hAnsi="Arial" w:cs="Arial"/>
        </w:rPr>
        <w:t xml:space="preserve"> de aclaraciones</w:t>
      </w:r>
      <w:r w:rsidR="002102EE" w:rsidRPr="00113FAD">
        <w:rPr>
          <w:rFonts w:ascii="Arial" w:hAnsi="Arial" w:cs="Arial"/>
        </w:rPr>
        <w:t xml:space="preserve"> y que modifiquen el contenido de estas bases, serán considerados para la elaboración de las propuestas técnica y económica y la evaluación de las mismas, en caso de no ser tomadas en cuenta será motivo suficiente para desechar su propuesta.</w:t>
      </w:r>
    </w:p>
    <w:p w14:paraId="74434E7F" w14:textId="77777777" w:rsidR="00E61ED7" w:rsidRDefault="00E61ED7" w:rsidP="00E61ED7">
      <w:pPr>
        <w:jc w:val="both"/>
        <w:rPr>
          <w:rFonts w:ascii="Arial" w:hAnsi="Arial" w:cs="Arial"/>
          <w:b/>
        </w:rPr>
      </w:pPr>
    </w:p>
    <w:p w14:paraId="78BC59F1" w14:textId="114838D9" w:rsidR="00E61ED7" w:rsidRPr="00C25123" w:rsidRDefault="00113FAD" w:rsidP="00E61ED7">
      <w:pPr>
        <w:jc w:val="both"/>
        <w:rPr>
          <w:rFonts w:ascii="Arial" w:hAnsi="Arial" w:cs="Arial"/>
        </w:rPr>
      </w:pPr>
      <w:r>
        <w:rPr>
          <w:rFonts w:ascii="Arial" w:hAnsi="Arial" w:cs="Arial"/>
          <w:b/>
        </w:rPr>
        <w:t>I</w:t>
      </w:r>
      <w:r w:rsidR="00E61ED7" w:rsidRPr="00C25123">
        <w:rPr>
          <w:rFonts w:ascii="Arial" w:hAnsi="Arial" w:cs="Arial"/>
          <w:b/>
        </w:rPr>
        <w:t>V.-</w:t>
      </w:r>
      <w:r>
        <w:rPr>
          <w:rFonts w:ascii="Arial" w:hAnsi="Arial" w:cs="Arial"/>
          <w:b/>
        </w:rPr>
        <w:t xml:space="preserve"> ACTO DE PRESENTACIÓN Y APERTURA DE PROPUESTAS</w:t>
      </w:r>
    </w:p>
    <w:p w14:paraId="6CD3705A" w14:textId="77777777" w:rsidR="00E61ED7" w:rsidRPr="00197581" w:rsidRDefault="00E61ED7" w:rsidP="00E61ED7">
      <w:pPr>
        <w:jc w:val="both"/>
        <w:rPr>
          <w:rFonts w:ascii="Arial" w:hAnsi="Arial" w:cs="Arial"/>
          <w:highlight w:val="yellow"/>
        </w:rPr>
      </w:pPr>
    </w:p>
    <w:p w14:paraId="068A2C01" w14:textId="4C884BBE" w:rsidR="00E61ED7" w:rsidRPr="00197581" w:rsidRDefault="00E61ED7" w:rsidP="00E61ED7">
      <w:pPr>
        <w:jc w:val="both"/>
        <w:rPr>
          <w:rFonts w:ascii="Arial" w:hAnsi="Arial" w:cs="Arial"/>
          <w:highlight w:val="yellow"/>
        </w:rPr>
      </w:pPr>
      <w:r w:rsidRPr="00C25123">
        <w:rPr>
          <w:rFonts w:ascii="Arial" w:hAnsi="Arial" w:cs="Arial"/>
        </w:rPr>
        <w:t xml:space="preserve">El acto de </w:t>
      </w:r>
      <w:r>
        <w:rPr>
          <w:rFonts w:ascii="Arial" w:hAnsi="Arial" w:cs="Arial"/>
        </w:rPr>
        <w:t>presentación</w:t>
      </w:r>
      <w:r w:rsidR="00113FAD">
        <w:rPr>
          <w:rFonts w:ascii="Arial" w:hAnsi="Arial" w:cs="Arial"/>
        </w:rPr>
        <w:t xml:space="preserve"> y apertura de propuestas</w:t>
      </w:r>
      <w:r w:rsidRPr="00C25123">
        <w:rPr>
          <w:rFonts w:ascii="Arial" w:hAnsi="Arial" w:cs="Arial"/>
        </w:rPr>
        <w:t xml:space="preserve"> se llevará a cabo en un solo acto y tendrá verificativo el </w:t>
      </w:r>
      <w:r w:rsidRPr="00B525E1">
        <w:rPr>
          <w:rFonts w:ascii="Arial" w:hAnsi="Arial" w:cs="Arial"/>
        </w:rPr>
        <w:t xml:space="preserve">día </w:t>
      </w:r>
      <w:r w:rsidR="00895DD1">
        <w:rPr>
          <w:rFonts w:ascii="Arial" w:hAnsi="Arial" w:cs="Arial"/>
          <w:b/>
        </w:rPr>
        <w:t>16</w:t>
      </w:r>
      <w:r w:rsidR="000500B8">
        <w:rPr>
          <w:rFonts w:ascii="Arial" w:hAnsi="Arial" w:cs="Arial"/>
          <w:b/>
        </w:rPr>
        <w:t xml:space="preserve"> de octu</w:t>
      </w:r>
      <w:r w:rsidR="00B05987">
        <w:rPr>
          <w:rFonts w:ascii="Arial" w:hAnsi="Arial" w:cs="Arial"/>
          <w:b/>
        </w:rPr>
        <w:t>bre de 2023, a las 11</w:t>
      </w:r>
      <w:r w:rsidRPr="00B525E1">
        <w:rPr>
          <w:rFonts w:ascii="Arial" w:hAnsi="Arial" w:cs="Arial"/>
          <w:b/>
        </w:rPr>
        <w:t>:00 horas</w:t>
      </w:r>
      <w:r w:rsidRPr="00B525E1">
        <w:rPr>
          <w:rFonts w:ascii="Arial" w:hAnsi="Arial" w:cs="Arial"/>
        </w:rPr>
        <w:t>, en presencia de los</w:t>
      </w:r>
      <w:r w:rsidRPr="004E1E4D">
        <w:rPr>
          <w:rFonts w:ascii="Arial" w:hAnsi="Arial" w:cs="Arial"/>
        </w:rPr>
        <w:t xml:space="preserve"> licitantes, en el Auditorio ubicado en la Planta Alta del Edificio de Consulta</w:t>
      </w:r>
      <w:r w:rsidRPr="00C25123">
        <w:rPr>
          <w:rFonts w:ascii="Arial" w:hAnsi="Arial" w:cs="Arial"/>
        </w:rPr>
        <w:t xml:space="preserve">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7DC6C6DA" w14:textId="77777777" w:rsidR="00E61ED7" w:rsidRPr="00197581" w:rsidRDefault="00E61ED7" w:rsidP="00E61ED7">
      <w:pPr>
        <w:jc w:val="both"/>
        <w:rPr>
          <w:rFonts w:ascii="Arial" w:hAnsi="Arial" w:cs="Arial"/>
          <w:highlight w:val="yellow"/>
        </w:rPr>
      </w:pPr>
    </w:p>
    <w:p w14:paraId="4DC784A4" w14:textId="66731224" w:rsidR="00E61ED7" w:rsidRPr="00C25123" w:rsidRDefault="00E61ED7" w:rsidP="00E61ED7">
      <w:pPr>
        <w:jc w:val="both"/>
        <w:rPr>
          <w:rFonts w:ascii="Arial" w:hAnsi="Arial" w:cs="Arial"/>
        </w:rPr>
      </w:pPr>
      <w:r w:rsidRPr="00C25123">
        <w:rPr>
          <w:rFonts w:ascii="Arial" w:hAnsi="Arial" w:cs="Arial"/>
        </w:rPr>
        <w:t>De conformidad con lo establecido en el artículo 50</w:t>
      </w:r>
      <w:r>
        <w:rPr>
          <w:rFonts w:ascii="Arial" w:hAnsi="Arial" w:cs="Arial"/>
        </w:rPr>
        <w:t>,</w:t>
      </w:r>
      <w:r w:rsidRPr="00C25123">
        <w:rPr>
          <w:rFonts w:ascii="Arial" w:hAnsi="Arial" w:cs="Arial"/>
        </w:rPr>
        <w:t xml:space="preserve"> fracci</w:t>
      </w:r>
      <w:r>
        <w:rPr>
          <w:rFonts w:ascii="Arial" w:hAnsi="Arial" w:cs="Arial"/>
        </w:rPr>
        <w:t>ó</w:t>
      </w:r>
      <w:r w:rsidRPr="00C25123">
        <w:rPr>
          <w:rFonts w:ascii="Arial" w:hAnsi="Arial" w:cs="Arial"/>
        </w:rPr>
        <w:t>n I</w:t>
      </w:r>
      <w:r>
        <w:rPr>
          <w:rFonts w:ascii="Arial" w:hAnsi="Arial" w:cs="Arial"/>
        </w:rPr>
        <w:t>,</w:t>
      </w:r>
      <w:r w:rsidRPr="00C25123">
        <w:rPr>
          <w:rFonts w:ascii="Arial" w:hAnsi="Arial" w:cs="Arial"/>
        </w:rPr>
        <w:t xml:space="preserve"> inciso b) del Reglamento de la Ley de Adquisiciones, Arrendamientos y Contratación de Servicios del Estado de Chihuahua, el presente procedimiento de licitación pública, es de modalidad presencial, motivo por el cu</w:t>
      </w:r>
      <w:r w:rsidR="00F51CF1">
        <w:rPr>
          <w:rFonts w:ascii="Arial" w:hAnsi="Arial" w:cs="Arial"/>
        </w:rPr>
        <w:t>al no se recibirán propuestas</w:t>
      </w:r>
      <w:r w:rsidRPr="00C25123">
        <w:rPr>
          <w:rFonts w:ascii="Arial" w:hAnsi="Arial" w:cs="Arial"/>
        </w:rPr>
        <w:t xml:space="preserve"> enviadas a través de servicio postal o mensajería. </w:t>
      </w:r>
    </w:p>
    <w:p w14:paraId="7A3873B2" w14:textId="77777777" w:rsidR="00E61ED7" w:rsidRPr="00197581" w:rsidRDefault="00E61ED7" w:rsidP="00E61ED7">
      <w:pPr>
        <w:jc w:val="both"/>
        <w:rPr>
          <w:rFonts w:ascii="Arial" w:hAnsi="Arial" w:cs="Arial"/>
          <w:highlight w:val="yellow"/>
        </w:rPr>
      </w:pPr>
    </w:p>
    <w:p w14:paraId="715DF2A0" w14:textId="5CC6139C" w:rsidR="00F51CF1" w:rsidRDefault="00F51CF1" w:rsidP="00E61ED7">
      <w:pPr>
        <w:jc w:val="both"/>
        <w:rPr>
          <w:rFonts w:ascii="Arial" w:hAnsi="Arial" w:cs="Arial"/>
        </w:rPr>
      </w:pPr>
      <w:r>
        <w:rPr>
          <w:rFonts w:ascii="Arial" w:hAnsi="Arial" w:cs="Arial"/>
        </w:rPr>
        <w:t>La convocante efectuará el registro de participantes y realizará las revisiones preliminares a la documentación distinta a las propuestas, es decir la documentación legal.</w:t>
      </w:r>
    </w:p>
    <w:p w14:paraId="1E277E13" w14:textId="77777777" w:rsidR="00F51CF1" w:rsidRPr="00C25123" w:rsidRDefault="00F51CF1" w:rsidP="00E61ED7">
      <w:pPr>
        <w:jc w:val="both"/>
        <w:rPr>
          <w:rFonts w:ascii="Arial" w:hAnsi="Arial" w:cs="Arial"/>
        </w:rPr>
      </w:pPr>
    </w:p>
    <w:p w14:paraId="3955EBE8" w14:textId="64421376" w:rsidR="00E61ED7" w:rsidRPr="00C25123" w:rsidRDefault="00113FAD" w:rsidP="00E61ED7">
      <w:pPr>
        <w:jc w:val="both"/>
        <w:rPr>
          <w:rFonts w:ascii="Arial" w:hAnsi="Arial" w:cs="Arial"/>
        </w:rPr>
      </w:pPr>
      <w:r>
        <w:rPr>
          <w:rFonts w:ascii="Arial" w:hAnsi="Arial" w:cs="Arial"/>
        </w:rPr>
        <w:t>La</w:t>
      </w:r>
      <w:r w:rsidR="00E61ED7" w:rsidRPr="00C25123">
        <w:rPr>
          <w:rFonts w:ascii="Arial" w:hAnsi="Arial" w:cs="Arial"/>
        </w:rPr>
        <w:t xml:space="preserve"> </w:t>
      </w:r>
      <w:r>
        <w:rPr>
          <w:rFonts w:ascii="Arial" w:hAnsi="Arial" w:cs="Arial"/>
        </w:rPr>
        <w:t xml:space="preserve">entrega de </w:t>
      </w:r>
      <w:r w:rsidR="00E61ED7" w:rsidRPr="00C25123">
        <w:rPr>
          <w:rFonts w:ascii="Arial" w:hAnsi="Arial" w:cs="Arial"/>
        </w:rPr>
        <w:t>pr</w:t>
      </w:r>
      <w:r>
        <w:rPr>
          <w:rFonts w:ascii="Arial" w:hAnsi="Arial" w:cs="Arial"/>
        </w:rPr>
        <w:t>opuestas se hará</w:t>
      </w:r>
      <w:r w:rsidR="00E61ED7" w:rsidRPr="00C25123">
        <w:rPr>
          <w:rFonts w:ascii="Arial" w:hAnsi="Arial" w:cs="Arial"/>
        </w:rPr>
        <w:t xml:space="preserve"> en sobres cerrados de manera inviolable, debidamente identificados con datos de la licitación y el licitante, en uno se presentará la propuesta técnica y en otro la propuesta económica.   </w:t>
      </w:r>
    </w:p>
    <w:p w14:paraId="3047FDDF" w14:textId="77777777" w:rsidR="00E61ED7" w:rsidRPr="00C81855" w:rsidRDefault="00E61ED7" w:rsidP="00E61ED7">
      <w:pPr>
        <w:jc w:val="both"/>
        <w:rPr>
          <w:rFonts w:ascii="Arial" w:hAnsi="Arial" w:cs="Arial"/>
        </w:rPr>
      </w:pPr>
    </w:p>
    <w:p w14:paraId="3A52D2C7" w14:textId="7231E777" w:rsidR="000500B8" w:rsidRDefault="000500B8" w:rsidP="00E61ED7">
      <w:pPr>
        <w:jc w:val="both"/>
        <w:rPr>
          <w:rFonts w:ascii="Arial" w:hAnsi="Arial" w:cs="Arial"/>
        </w:rPr>
      </w:pPr>
      <w:r>
        <w:rPr>
          <w:rFonts w:ascii="Arial" w:hAnsi="Arial" w:cs="Arial"/>
        </w:rPr>
        <w:t xml:space="preserve">La documentación distinta a las propuestas podrá entregarse, a elección de la persona licitante, dentro o fuera de los sobres que las contengan. </w:t>
      </w:r>
    </w:p>
    <w:p w14:paraId="4C7D3013" w14:textId="77777777" w:rsidR="000500B8" w:rsidRDefault="000500B8" w:rsidP="00E61ED7">
      <w:pPr>
        <w:jc w:val="both"/>
        <w:rPr>
          <w:rFonts w:ascii="Arial" w:hAnsi="Arial" w:cs="Arial"/>
        </w:rPr>
      </w:pPr>
    </w:p>
    <w:p w14:paraId="54E31EA4" w14:textId="2A387D9F" w:rsidR="00E61ED7" w:rsidRPr="00197581" w:rsidRDefault="00E61ED7" w:rsidP="00E61ED7">
      <w:pPr>
        <w:jc w:val="both"/>
        <w:rPr>
          <w:rFonts w:ascii="Arial" w:hAnsi="Arial" w:cs="Arial"/>
          <w:highlight w:val="yellow"/>
        </w:rPr>
      </w:pPr>
      <w:r w:rsidRPr="00C81855">
        <w:rPr>
          <w:rFonts w:ascii="Arial" w:hAnsi="Arial" w:cs="Arial"/>
        </w:rPr>
        <w:t xml:space="preserve">Una vez recibidas las propuestas, el </w:t>
      </w:r>
      <w:r w:rsidRPr="00B525E1">
        <w:rPr>
          <w:rFonts w:ascii="Arial" w:hAnsi="Arial" w:cs="Arial"/>
        </w:rPr>
        <w:t xml:space="preserve">día </w:t>
      </w:r>
      <w:r w:rsidR="00895DD1">
        <w:rPr>
          <w:rFonts w:ascii="Arial" w:hAnsi="Arial" w:cs="Arial"/>
          <w:b/>
        </w:rPr>
        <w:t>16</w:t>
      </w:r>
      <w:r w:rsidR="000500B8">
        <w:rPr>
          <w:rFonts w:ascii="Arial" w:hAnsi="Arial" w:cs="Arial"/>
          <w:b/>
        </w:rPr>
        <w:t xml:space="preserve"> de octu</w:t>
      </w:r>
      <w:r w:rsidR="00B05987">
        <w:rPr>
          <w:rFonts w:ascii="Arial" w:hAnsi="Arial" w:cs="Arial"/>
          <w:b/>
        </w:rPr>
        <w:t>bre</w:t>
      </w:r>
      <w:r w:rsidRPr="00B525E1">
        <w:rPr>
          <w:rFonts w:ascii="Arial" w:hAnsi="Arial" w:cs="Arial"/>
          <w:b/>
        </w:rPr>
        <w:t xml:space="preserve"> de 2023, a</w:t>
      </w:r>
      <w:r w:rsidR="00B05987">
        <w:rPr>
          <w:rFonts w:ascii="Arial" w:hAnsi="Arial" w:cs="Arial"/>
          <w:b/>
        </w:rPr>
        <w:t xml:space="preserve"> las 11</w:t>
      </w:r>
      <w:r w:rsidRPr="00B525E1">
        <w:rPr>
          <w:rFonts w:ascii="Arial" w:hAnsi="Arial" w:cs="Arial"/>
          <w:b/>
        </w:rPr>
        <w:t>:00 horas</w:t>
      </w:r>
      <w:r w:rsidRPr="00B525E1">
        <w:rPr>
          <w:rFonts w:ascii="Arial" w:hAnsi="Arial" w:cs="Arial"/>
        </w:rPr>
        <w:t>, en</w:t>
      </w:r>
      <w:r w:rsidRPr="00C81855">
        <w:rPr>
          <w:rFonts w:ascii="Arial" w:hAnsi="Arial" w:cs="Arial"/>
        </w:rPr>
        <w:t xml:space="preserve"> el</w:t>
      </w:r>
      <w:r w:rsidRPr="00C25123">
        <w:rPr>
          <w:rFonts w:ascii="Arial" w:hAnsi="Arial" w:cs="Arial"/>
        </w:rPr>
        <w:t xml:space="preserve"> Auditorio ubicado en Planta Alta del Edificio de Consulta Externa de Pensiones Civiles del Estado, con domicilio en Avenida Teófilo Borunda Ortiz N.º 2900, C.P. 31000, en la Colonia Centro de la Ciudad de Chihuahua, previamente al acto de </w:t>
      </w:r>
      <w:r>
        <w:rPr>
          <w:rFonts w:ascii="Arial" w:hAnsi="Arial" w:cs="Arial"/>
        </w:rPr>
        <w:t>presentación</w:t>
      </w:r>
      <w:r w:rsidRPr="00C25123">
        <w:rPr>
          <w:rFonts w:ascii="Arial" w:hAnsi="Arial" w:cs="Arial"/>
        </w:rPr>
        <w:t xml:space="preserve"> y apertura de propuestas, éstas no podrán retirarse o dejarse sin </w:t>
      </w:r>
      <w:r w:rsidRPr="00C25123">
        <w:rPr>
          <w:rFonts w:ascii="Arial" w:hAnsi="Arial" w:cs="Arial"/>
        </w:rPr>
        <w:lastRenderedPageBreak/>
        <w:t xml:space="preserve">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81B501F" w14:textId="77777777" w:rsidR="00E61ED7" w:rsidRPr="00197581" w:rsidRDefault="00E61ED7" w:rsidP="00E61ED7">
      <w:pPr>
        <w:jc w:val="both"/>
        <w:rPr>
          <w:rFonts w:ascii="Arial" w:hAnsi="Arial" w:cs="Arial"/>
          <w:highlight w:val="yellow"/>
        </w:rPr>
      </w:pPr>
    </w:p>
    <w:p w14:paraId="2BF4ABC5" w14:textId="6F429C24" w:rsidR="00E61ED7" w:rsidRPr="00197581" w:rsidRDefault="00F51CF1" w:rsidP="00E61ED7">
      <w:pPr>
        <w:jc w:val="both"/>
        <w:rPr>
          <w:rFonts w:ascii="Arial" w:hAnsi="Arial" w:cs="Arial"/>
          <w:b/>
          <w:highlight w:val="yellow"/>
        </w:rPr>
      </w:pPr>
      <w:r>
        <w:rPr>
          <w:rFonts w:ascii="Arial" w:hAnsi="Arial" w:cs="Arial"/>
        </w:rPr>
        <w:t>S</w:t>
      </w:r>
      <w:r w:rsidR="00E61ED7" w:rsidRPr="00C25123">
        <w:rPr>
          <w:rFonts w:ascii="Arial" w:hAnsi="Arial" w:cs="Arial"/>
        </w:rPr>
        <w:t xml:space="preserve">e </w:t>
      </w:r>
      <w:r>
        <w:rPr>
          <w:rFonts w:ascii="Arial" w:hAnsi="Arial" w:cs="Arial"/>
        </w:rPr>
        <w:t xml:space="preserve">procederá a la apertura de </w:t>
      </w:r>
      <w:r w:rsidR="00E61ED7" w:rsidRPr="00C25123">
        <w:rPr>
          <w:rFonts w:ascii="Arial" w:hAnsi="Arial" w:cs="Arial"/>
        </w:rPr>
        <w:t xml:space="preserve">los sobres que contengan las propuestas técnicas </w:t>
      </w:r>
      <w:r>
        <w:rPr>
          <w:rFonts w:ascii="Arial" w:hAnsi="Arial" w:cs="Arial"/>
        </w:rPr>
        <w:t>haciendo constar</w:t>
      </w:r>
      <w:r w:rsidR="00E61ED7" w:rsidRPr="00C25123">
        <w:rPr>
          <w:rFonts w:ascii="Arial" w:hAnsi="Arial" w:cs="Arial"/>
        </w:rPr>
        <w:t xml:space="preserve"> la documentación </w:t>
      </w:r>
      <w:r>
        <w:rPr>
          <w:rFonts w:ascii="Arial" w:hAnsi="Arial" w:cs="Arial"/>
        </w:rPr>
        <w:t>presentada</w:t>
      </w:r>
      <w:r w:rsidR="00E61ED7" w:rsidRPr="00C25123">
        <w:rPr>
          <w:rFonts w:ascii="Arial" w:hAnsi="Arial" w:cs="Arial"/>
        </w:rPr>
        <w:t xml:space="preserve">, </w:t>
      </w:r>
      <w:r>
        <w:rPr>
          <w:rFonts w:ascii="Arial" w:hAnsi="Arial" w:cs="Arial"/>
        </w:rPr>
        <w:t>señalando en su caso los documentos faltantes</w:t>
      </w:r>
      <w:r w:rsidR="000500B8">
        <w:rPr>
          <w:rFonts w:ascii="Arial" w:hAnsi="Arial" w:cs="Arial"/>
        </w:rPr>
        <w:t xml:space="preserve">, por lo que, en este acto de Presentación y Apertura de Propuestas, no será desechada ninguna de las presentadas en el citado acto. </w:t>
      </w:r>
      <w:r w:rsidR="00E61ED7" w:rsidRPr="00C25123">
        <w:rPr>
          <w:rFonts w:ascii="Arial" w:hAnsi="Arial" w:cs="Arial"/>
        </w:rPr>
        <w:t xml:space="preserve"> </w:t>
      </w:r>
    </w:p>
    <w:p w14:paraId="646E71D1" w14:textId="77777777" w:rsidR="00E61ED7" w:rsidRPr="00197581" w:rsidRDefault="00E61ED7" w:rsidP="00E61ED7">
      <w:pPr>
        <w:jc w:val="both"/>
        <w:rPr>
          <w:rFonts w:ascii="Arial" w:hAnsi="Arial" w:cs="Arial"/>
          <w:highlight w:val="yellow"/>
          <w:lang w:val="es-ES_tradnl"/>
        </w:rPr>
      </w:pPr>
    </w:p>
    <w:p w14:paraId="7C11432D" w14:textId="7FBEDF83" w:rsidR="00E61ED7" w:rsidRPr="00C25123" w:rsidRDefault="00F51CF1" w:rsidP="00E61ED7">
      <w:pPr>
        <w:jc w:val="both"/>
        <w:rPr>
          <w:rFonts w:ascii="Arial" w:hAnsi="Arial" w:cs="Arial"/>
          <w:lang w:val="es-ES_tradnl"/>
        </w:rPr>
      </w:pPr>
      <w:r>
        <w:rPr>
          <w:rFonts w:ascii="Arial" w:hAnsi="Arial" w:cs="Arial"/>
          <w:lang w:val="es-ES_tradnl"/>
        </w:rPr>
        <w:t xml:space="preserve">Terminada la etapa técnica, </w:t>
      </w:r>
      <w:r w:rsidR="00E61ED7" w:rsidRPr="00C25123">
        <w:rPr>
          <w:rFonts w:ascii="Arial" w:hAnsi="Arial" w:cs="Arial"/>
          <w:lang w:val="es-ES_tradnl"/>
        </w:rPr>
        <w:t>se procederá a la apertura de los sobres que contengan la propuesta económica</w:t>
      </w:r>
      <w:r w:rsidR="008440FB">
        <w:rPr>
          <w:rFonts w:ascii="Arial" w:hAnsi="Arial" w:cs="Arial"/>
          <w:lang w:val="es-ES_tradnl"/>
        </w:rPr>
        <w:t xml:space="preserve"> de las personas licitantes</w:t>
      </w:r>
      <w:r w:rsidR="00E61ED7" w:rsidRPr="00C25123">
        <w:rPr>
          <w:rFonts w:ascii="Arial" w:hAnsi="Arial" w:cs="Arial"/>
          <w:lang w:val="es-ES_tradnl"/>
        </w:rPr>
        <w:t xml:space="preserve">, </w:t>
      </w:r>
      <w:r w:rsidR="008440FB">
        <w:rPr>
          <w:rFonts w:ascii="Arial" w:hAnsi="Arial" w:cs="Arial"/>
          <w:lang w:val="es-ES_tradnl"/>
        </w:rPr>
        <w:t>haciendo constar el contenido del sobre y se manifestará para todos los y las presentes el importe de las propuestas.</w:t>
      </w:r>
    </w:p>
    <w:p w14:paraId="3D4B16E6" w14:textId="77777777" w:rsidR="00E61ED7" w:rsidRPr="00197581" w:rsidRDefault="00E61ED7" w:rsidP="00E61ED7">
      <w:pPr>
        <w:jc w:val="both"/>
        <w:rPr>
          <w:rFonts w:ascii="Arial" w:hAnsi="Arial" w:cs="Arial"/>
          <w:highlight w:val="yellow"/>
          <w:lang w:val="es-ES_tradnl"/>
        </w:rPr>
      </w:pPr>
    </w:p>
    <w:p w14:paraId="04BA51A5" w14:textId="34F3FDA5" w:rsidR="00E61ED7" w:rsidRDefault="00E61ED7" w:rsidP="00E61ED7">
      <w:pPr>
        <w:jc w:val="both"/>
        <w:rPr>
          <w:rFonts w:ascii="Arial" w:hAnsi="Arial" w:cs="Arial"/>
          <w:lang w:val="es-ES_tradnl"/>
        </w:rPr>
      </w:pPr>
      <w:r w:rsidRPr="00C25123">
        <w:rPr>
          <w:rFonts w:ascii="Arial" w:hAnsi="Arial" w:cs="Arial"/>
          <w:lang w:val="es-ES_tradnl"/>
        </w:rPr>
        <w:t>Una vez que el convocante haya recibido la totalidad de las propuestas</w:t>
      </w:r>
      <w:r w:rsidR="008440FB">
        <w:rPr>
          <w:rFonts w:ascii="Arial" w:hAnsi="Arial" w:cs="Arial"/>
          <w:lang w:val="es-ES_tradnl"/>
        </w:rPr>
        <w:t xml:space="preserve">, se solicitará a las personas participantes que elijan como mínimo a una de ellas, la cual rubricará todas las propuestas </w:t>
      </w:r>
      <w:r w:rsidR="000500B8">
        <w:rPr>
          <w:rFonts w:ascii="Arial" w:hAnsi="Arial" w:cs="Arial"/>
          <w:lang w:val="es-ES_tradnl"/>
        </w:rPr>
        <w:t>económicas presentadas</w:t>
      </w:r>
      <w:r w:rsidR="008440FB">
        <w:rPr>
          <w:rFonts w:ascii="Arial" w:hAnsi="Arial" w:cs="Arial"/>
          <w:lang w:val="es-ES_tradnl"/>
        </w:rPr>
        <w:t xml:space="preserve">. </w:t>
      </w:r>
      <w:r w:rsidRPr="00C25123">
        <w:rPr>
          <w:rFonts w:ascii="Arial" w:hAnsi="Arial" w:cs="Arial"/>
          <w:lang w:val="es-ES_tradnl"/>
        </w:rPr>
        <w:t xml:space="preserve"> </w:t>
      </w:r>
    </w:p>
    <w:p w14:paraId="3A0D034C" w14:textId="5D1D2CD7" w:rsidR="008440FB" w:rsidRDefault="008440FB" w:rsidP="00E61ED7">
      <w:pPr>
        <w:jc w:val="both"/>
        <w:rPr>
          <w:rFonts w:ascii="Arial" w:hAnsi="Arial" w:cs="Arial"/>
          <w:lang w:val="es-ES_tradnl"/>
        </w:rPr>
      </w:pPr>
    </w:p>
    <w:p w14:paraId="3A55DCE5" w14:textId="77777777" w:rsidR="00E61ED7" w:rsidRPr="00C25123" w:rsidRDefault="00E61ED7" w:rsidP="00E61ED7">
      <w:pPr>
        <w:jc w:val="both"/>
        <w:rPr>
          <w:rFonts w:ascii="Arial" w:hAnsi="Arial" w:cs="Arial"/>
          <w:lang w:val="es-ES_tradnl"/>
        </w:rPr>
      </w:pPr>
      <w:r w:rsidRPr="00C2512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0B0816BC" w14:textId="77777777" w:rsidR="00E61ED7" w:rsidRPr="00197581" w:rsidRDefault="00E61ED7" w:rsidP="00E61ED7">
      <w:pPr>
        <w:jc w:val="both"/>
        <w:rPr>
          <w:rFonts w:ascii="Arial" w:hAnsi="Arial" w:cs="Arial"/>
          <w:highlight w:val="yellow"/>
          <w:lang w:val="es-ES_tradnl"/>
        </w:rPr>
      </w:pPr>
    </w:p>
    <w:p w14:paraId="505CE018" w14:textId="77777777" w:rsidR="00E61ED7" w:rsidRPr="00C25123" w:rsidRDefault="00E61ED7" w:rsidP="00E61ED7">
      <w:pPr>
        <w:jc w:val="both"/>
        <w:rPr>
          <w:rFonts w:ascii="Arial" w:hAnsi="Arial" w:cs="Arial"/>
          <w:lang w:val="es-ES_tradnl"/>
        </w:rPr>
      </w:pPr>
      <w:r w:rsidRPr="00C25123">
        <w:rPr>
          <w:rFonts w:ascii="Arial" w:hAnsi="Arial" w:cs="Arial"/>
          <w:lang w:val="es-ES_tradn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60DE298" w14:textId="77777777" w:rsidR="00E61ED7" w:rsidRPr="00197581" w:rsidRDefault="00E61ED7" w:rsidP="00E61ED7">
      <w:pPr>
        <w:jc w:val="both"/>
        <w:rPr>
          <w:rFonts w:ascii="Arial" w:hAnsi="Arial" w:cs="Arial"/>
          <w:highlight w:val="yellow"/>
          <w:lang w:val="es-ES_tradnl"/>
        </w:rPr>
      </w:pPr>
    </w:p>
    <w:p w14:paraId="129A1BCA" w14:textId="7D5F1488" w:rsidR="00E61ED7" w:rsidRPr="00C25123" w:rsidRDefault="00E61ED7" w:rsidP="00E61ED7">
      <w:pPr>
        <w:jc w:val="both"/>
        <w:rPr>
          <w:rFonts w:ascii="Arial" w:hAnsi="Arial" w:cs="Arial"/>
        </w:rPr>
      </w:pPr>
      <w:r w:rsidRPr="00C25123">
        <w:rPr>
          <w:rFonts w:ascii="Arial" w:hAnsi="Arial" w:cs="Arial"/>
          <w:lang w:val="es-ES_tradnl"/>
        </w:rPr>
        <w:t xml:space="preserve">Finalmente, en el acta correspondiente se señalará fecha y hora para dar a conocer el fallo de la licitación, que deberá quedar </w:t>
      </w:r>
      <w:r w:rsidR="00FF40A5">
        <w:rPr>
          <w:rFonts w:ascii="Arial" w:hAnsi="Arial" w:cs="Arial"/>
          <w:lang w:val="es-ES_tradnl"/>
        </w:rPr>
        <w:t xml:space="preserve">comprendido dentro de los veinte días naturales siguientes a </w:t>
      </w:r>
      <w:r w:rsidRPr="00C25123">
        <w:rPr>
          <w:rFonts w:ascii="Arial" w:hAnsi="Arial" w:cs="Arial"/>
          <w:lang w:val="es-ES_tradnl"/>
        </w:rPr>
        <w:t>fecha del acto de presentación y apertura</w:t>
      </w:r>
      <w:r w:rsidR="00FF40A5">
        <w:rPr>
          <w:rFonts w:ascii="Arial" w:hAnsi="Arial" w:cs="Arial"/>
          <w:lang w:val="es-ES_tradnl"/>
        </w:rPr>
        <w:t xml:space="preserve"> de propuestas</w:t>
      </w:r>
      <w:r w:rsidRPr="00C25123">
        <w:rPr>
          <w:rFonts w:ascii="Arial" w:hAnsi="Arial" w:cs="Arial"/>
          <w:lang w:val="es-ES_tradnl"/>
        </w:rPr>
        <w:t>, pudiéndose diferir</w:t>
      </w:r>
      <w:r w:rsidR="00FF40A5">
        <w:rPr>
          <w:rFonts w:ascii="Arial" w:hAnsi="Arial" w:cs="Arial"/>
          <w:lang w:val="es-ES_tradnl"/>
        </w:rPr>
        <w:t xml:space="preserve">, siempre que el nuevo plazo fijado no exceda de veinte días naturales contados a partir del plazo establecido originalmente. </w:t>
      </w:r>
      <w:r w:rsidRPr="00C25123">
        <w:rPr>
          <w:rFonts w:ascii="Arial" w:hAnsi="Arial" w:cs="Arial"/>
          <w:lang w:val="es-ES_tradnl"/>
        </w:rPr>
        <w:t xml:space="preserve"> </w:t>
      </w:r>
    </w:p>
    <w:p w14:paraId="3D28C78F" w14:textId="77777777" w:rsidR="00E61ED7" w:rsidRPr="00197581" w:rsidRDefault="00E61ED7" w:rsidP="00E61ED7">
      <w:pPr>
        <w:jc w:val="both"/>
        <w:rPr>
          <w:rFonts w:ascii="Arial" w:hAnsi="Arial" w:cs="Arial"/>
          <w:b/>
          <w:highlight w:val="yellow"/>
        </w:rPr>
      </w:pPr>
    </w:p>
    <w:p w14:paraId="607C951C" w14:textId="77777777" w:rsidR="00E61ED7" w:rsidRPr="006A4B92" w:rsidRDefault="00E61ED7" w:rsidP="00E61ED7">
      <w:pPr>
        <w:jc w:val="both"/>
        <w:rPr>
          <w:rFonts w:ascii="Public Sans" w:hAnsi="Public Sans"/>
          <w:color w:val="333333"/>
          <w:shd w:val="clear" w:color="auto" w:fill="FFFF00"/>
        </w:rPr>
      </w:pPr>
      <w:bookmarkStart w:id="0" w:name="_Hlk120565273"/>
      <w:r w:rsidRPr="006A4B92">
        <w:rPr>
          <w:rFonts w:ascii="Arial" w:hAnsi="Arial" w:cs="Arial"/>
          <w:lang w:val="es-ES_tradnl"/>
        </w:rPr>
        <w:t>Los sobres que contengan las propuestas aceptadas quedarán bajo custodia de la convocante hasta la emisión del fallo.</w:t>
      </w:r>
      <w:r w:rsidRPr="006A4B92">
        <w:rPr>
          <w:rFonts w:ascii="Arial" w:hAnsi="Arial" w:cs="Arial"/>
        </w:rPr>
        <w:t xml:space="preserve"> </w:t>
      </w:r>
      <w:r w:rsidRPr="006A4B92">
        <w:rPr>
          <w:rFonts w:ascii="Arial" w:hAnsi="Arial" w:cs="Arial"/>
          <w:lang w:val="es-ES_tradnl"/>
        </w:rPr>
        <w:t>Las propuestas desechadas también permanecerán bajo custodia de la convocante al menos quince días hábiles contados a partir de la fecha en que se dé a conocer el fallo de la licitación</w:t>
      </w:r>
      <w:r>
        <w:rPr>
          <w:rFonts w:ascii="Arial" w:hAnsi="Arial" w:cs="Arial"/>
          <w:lang w:val="es-ES_tradnl"/>
        </w:rPr>
        <w:t xml:space="preserve">, </w:t>
      </w:r>
      <w:r w:rsidRPr="006A4B92">
        <w:rPr>
          <w:rFonts w:ascii="Arial" w:hAnsi="Arial" w:cs="Arial"/>
          <w:lang w:val="es-ES_tradnl"/>
        </w:rPr>
        <w:t>ya que pudiera ser solicitada información o bien para el caso de ejercicio de facultades de verificación, lo anterior de conformidad con los artículos 113 de la Ley de Adquisiciones, Arrendamientos y Contratación de Servicios del Estado de Chihuahua y 103 de Reglamento.</w:t>
      </w:r>
    </w:p>
    <w:bookmarkEnd w:id="0"/>
    <w:p w14:paraId="26713D0C" w14:textId="77777777" w:rsidR="00E61ED7" w:rsidRPr="006A4B92" w:rsidRDefault="00E61ED7" w:rsidP="00E61ED7">
      <w:pPr>
        <w:jc w:val="both"/>
        <w:rPr>
          <w:rFonts w:ascii="Arial" w:hAnsi="Arial" w:cs="Arial"/>
          <w:b/>
          <w:highlight w:val="yellow"/>
          <w:lang w:val="es-ES_tradnl"/>
        </w:rPr>
      </w:pPr>
    </w:p>
    <w:p w14:paraId="613FC216" w14:textId="4F32D951" w:rsidR="00E61ED7" w:rsidRPr="00C25123" w:rsidRDefault="00FF40A5" w:rsidP="00E61ED7">
      <w:pPr>
        <w:jc w:val="both"/>
        <w:rPr>
          <w:rFonts w:ascii="Arial" w:hAnsi="Arial" w:cs="Arial"/>
          <w:b/>
        </w:rPr>
      </w:pPr>
      <w:r>
        <w:rPr>
          <w:rFonts w:ascii="Arial" w:hAnsi="Arial" w:cs="Arial"/>
          <w:b/>
        </w:rPr>
        <w:t>V</w:t>
      </w:r>
      <w:r w:rsidR="00E61ED7" w:rsidRPr="00C25123">
        <w:rPr>
          <w:rFonts w:ascii="Arial" w:hAnsi="Arial" w:cs="Arial"/>
          <w:b/>
        </w:rPr>
        <w:t>.- PRESENTACIÓN DE PROPUESTAS CONJUNTAS</w:t>
      </w:r>
    </w:p>
    <w:p w14:paraId="66059FD4" w14:textId="77777777" w:rsidR="00E61ED7" w:rsidRPr="00197581" w:rsidRDefault="00E61ED7" w:rsidP="00E61ED7">
      <w:pPr>
        <w:jc w:val="both"/>
        <w:rPr>
          <w:rFonts w:ascii="Arial" w:hAnsi="Arial" w:cs="Arial"/>
          <w:b/>
          <w:highlight w:val="yellow"/>
        </w:rPr>
      </w:pPr>
    </w:p>
    <w:p w14:paraId="00D1800E" w14:textId="47FF3288" w:rsidR="00E61ED7" w:rsidRPr="00197581" w:rsidRDefault="00E61ED7" w:rsidP="00E61ED7">
      <w:pPr>
        <w:jc w:val="both"/>
        <w:rPr>
          <w:rFonts w:ascii="Arial" w:hAnsi="Arial" w:cs="Arial"/>
          <w:highlight w:val="yellow"/>
        </w:rPr>
      </w:pPr>
      <w:r w:rsidRPr="0038521C">
        <w:rPr>
          <w:rFonts w:ascii="Arial" w:hAnsi="Arial" w:cs="Arial"/>
        </w:rPr>
        <w:t>Dos o más licitantes podrán presentar propuesta de forma conjunta, por lo que agruparse</w:t>
      </w:r>
      <w:r w:rsidR="00FF40A5">
        <w:rPr>
          <w:rFonts w:ascii="Arial" w:hAnsi="Arial" w:cs="Arial"/>
        </w:rPr>
        <w:t xml:space="preserve"> para presentar una propuesta</w:t>
      </w:r>
      <w:r w:rsidRPr="0038521C">
        <w:rPr>
          <w:rFonts w:ascii="Arial" w:hAnsi="Arial" w:cs="Arial"/>
        </w:rPr>
        <w:t xml:space="preserve"> cumpliendo los siguientes aspectos:</w:t>
      </w:r>
      <w:r w:rsidRPr="00197581">
        <w:rPr>
          <w:rFonts w:ascii="Arial" w:hAnsi="Arial" w:cs="Arial"/>
          <w:highlight w:val="yellow"/>
        </w:rPr>
        <w:t xml:space="preserve">  </w:t>
      </w:r>
    </w:p>
    <w:p w14:paraId="002A4C1E"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71B6C2C2" w14:textId="77777777" w:rsidR="00E61ED7" w:rsidRPr="0038521C" w:rsidRDefault="00E61ED7" w:rsidP="00E61ED7">
      <w:pPr>
        <w:jc w:val="both"/>
        <w:rPr>
          <w:rFonts w:ascii="Arial" w:hAnsi="Arial" w:cs="Arial"/>
        </w:rPr>
      </w:pPr>
      <w:r w:rsidRPr="0038521C">
        <w:rPr>
          <w:rFonts w:ascii="Arial" w:hAnsi="Arial" w:cs="Arial"/>
          <w:b/>
        </w:rPr>
        <w:t>a)</w:t>
      </w:r>
      <w:r w:rsidRPr="0038521C">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0B5A8A18" w14:textId="77777777" w:rsidR="00E61ED7" w:rsidRPr="00197581" w:rsidRDefault="00E61ED7" w:rsidP="00E61ED7">
      <w:pPr>
        <w:jc w:val="both"/>
        <w:rPr>
          <w:rFonts w:ascii="Arial" w:hAnsi="Arial" w:cs="Arial"/>
          <w:b/>
          <w:highlight w:val="yellow"/>
        </w:rPr>
      </w:pPr>
    </w:p>
    <w:p w14:paraId="2B70813A" w14:textId="7CC7CA62" w:rsidR="00E61ED7" w:rsidRPr="0038521C" w:rsidRDefault="00E61ED7" w:rsidP="00E61ED7">
      <w:pPr>
        <w:jc w:val="both"/>
        <w:rPr>
          <w:rFonts w:ascii="Arial" w:hAnsi="Arial" w:cs="Arial"/>
        </w:rPr>
      </w:pPr>
      <w:r w:rsidRPr="0038521C">
        <w:rPr>
          <w:rFonts w:ascii="Arial" w:hAnsi="Arial" w:cs="Arial"/>
          <w:b/>
        </w:rPr>
        <w:t>b)</w:t>
      </w:r>
      <w:r w:rsidRPr="0038521C">
        <w:rPr>
          <w:rFonts w:ascii="Arial" w:hAnsi="Arial" w:cs="Arial"/>
        </w:rPr>
        <w:t xml:space="preserve"> Las personas que integran la agrupación deberán celebrar en los términos de la legislación civil o mercantil, según sea el </w:t>
      </w:r>
      <w:r w:rsidR="00FF40A5">
        <w:rPr>
          <w:rFonts w:ascii="Arial" w:hAnsi="Arial" w:cs="Arial"/>
        </w:rPr>
        <w:t>caso, el convenio de propuesta</w:t>
      </w:r>
      <w:r w:rsidRPr="0038521C">
        <w:rPr>
          <w:rFonts w:ascii="Arial" w:hAnsi="Arial" w:cs="Arial"/>
        </w:rPr>
        <w:t xml:space="preserve"> conjunta en el que se establecerán con precisión los aspectos siguientes: </w:t>
      </w:r>
    </w:p>
    <w:p w14:paraId="161A64FD"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DA10C5D" w14:textId="77777777" w:rsidR="00E61ED7" w:rsidRPr="0038521C" w:rsidRDefault="00E61ED7" w:rsidP="00E61ED7">
      <w:pPr>
        <w:ind w:left="284"/>
        <w:jc w:val="both"/>
        <w:rPr>
          <w:rFonts w:ascii="Arial" w:hAnsi="Arial" w:cs="Arial"/>
        </w:rPr>
      </w:pPr>
      <w:r w:rsidRPr="0038521C">
        <w:rPr>
          <w:rFonts w:ascii="Arial" w:hAnsi="Arial" w:cs="Arial"/>
          <w:b/>
        </w:rPr>
        <w:lastRenderedPageBreak/>
        <w:t>1)</w:t>
      </w:r>
      <w:r w:rsidRPr="0038521C">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6640614" w14:textId="77777777" w:rsidR="00E61ED7" w:rsidRPr="00197581" w:rsidRDefault="00E61ED7" w:rsidP="00E61ED7">
      <w:pPr>
        <w:ind w:left="284"/>
        <w:jc w:val="both"/>
        <w:rPr>
          <w:rFonts w:ascii="Arial" w:hAnsi="Arial" w:cs="Arial"/>
          <w:highlight w:val="yellow"/>
        </w:rPr>
      </w:pPr>
    </w:p>
    <w:p w14:paraId="764A133D" w14:textId="77777777" w:rsidR="00E61ED7" w:rsidRPr="0038521C" w:rsidRDefault="00E61ED7" w:rsidP="00E61ED7">
      <w:pPr>
        <w:ind w:left="284"/>
        <w:jc w:val="both"/>
        <w:rPr>
          <w:rFonts w:ascii="Arial" w:hAnsi="Arial" w:cs="Arial"/>
        </w:rPr>
      </w:pPr>
      <w:r w:rsidRPr="0038521C">
        <w:rPr>
          <w:rFonts w:ascii="Arial" w:hAnsi="Arial" w:cs="Arial"/>
          <w:b/>
        </w:rPr>
        <w:t xml:space="preserve"> 2)</w:t>
      </w:r>
      <w:r w:rsidRPr="0038521C">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12D1139C" w14:textId="77777777" w:rsidR="00E61ED7" w:rsidRPr="00197581" w:rsidRDefault="00E61ED7" w:rsidP="00E61ED7">
      <w:pPr>
        <w:ind w:left="284"/>
        <w:jc w:val="both"/>
        <w:rPr>
          <w:rFonts w:ascii="Arial" w:hAnsi="Arial" w:cs="Arial"/>
          <w:highlight w:val="yellow"/>
        </w:rPr>
      </w:pPr>
    </w:p>
    <w:p w14:paraId="79E9F24E" w14:textId="50CFAD10" w:rsidR="00E61ED7" w:rsidRPr="0038521C" w:rsidRDefault="00E61ED7" w:rsidP="00E61ED7">
      <w:pPr>
        <w:ind w:left="284"/>
        <w:jc w:val="both"/>
        <w:rPr>
          <w:rFonts w:ascii="Arial" w:hAnsi="Arial" w:cs="Arial"/>
        </w:rPr>
      </w:pPr>
      <w:r w:rsidRPr="0038521C">
        <w:rPr>
          <w:rFonts w:ascii="Arial" w:hAnsi="Arial" w:cs="Arial"/>
          <w:b/>
        </w:rPr>
        <w:t>3)</w:t>
      </w:r>
      <w:r w:rsidRPr="0038521C">
        <w:rPr>
          <w:rFonts w:ascii="Arial" w:hAnsi="Arial" w:cs="Arial"/>
        </w:rPr>
        <w:t xml:space="preserve"> Designación de un representante común, otorgándole poder amplio y suficiente, para atender todo l</w:t>
      </w:r>
      <w:r w:rsidR="00FF40A5">
        <w:rPr>
          <w:rFonts w:ascii="Arial" w:hAnsi="Arial" w:cs="Arial"/>
        </w:rPr>
        <w:t>o relacionado con las propuestas</w:t>
      </w:r>
      <w:r w:rsidRPr="0038521C">
        <w:rPr>
          <w:rFonts w:ascii="Arial" w:hAnsi="Arial" w:cs="Arial"/>
        </w:rPr>
        <w:t xml:space="preserve"> y con el procedimiento de licitación pública;  </w:t>
      </w:r>
    </w:p>
    <w:p w14:paraId="1F0181BD" w14:textId="77777777" w:rsidR="00E61ED7" w:rsidRPr="00197581" w:rsidRDefault="00E61ED7" w:rsidP="00E61ED7">
      <w:pPr>
        <w:ind w:left="284"/>
        <w:jc w:val="both"/>
        <w:rPr>
          <w:rFonts w:ascii="Arial" w:hAnsi="Arial" w:cs="Arial"/>
          <w:b/>
          <w:highlight w:val="yellow"/>
        </w:rPr>
      </w:pPr>
    </w:p>
    <w:p w14:paraId="17DAFC9D" w14:textId="77777777" w:rsidR="00E61ED7" w:rsidRPr="0038521C" w:rsidRDefault="00E61ED7" w:rsidP="00E61ED7">
      <w:pPr>
        <w:ind w:left="284"/>
        <w:jc w:val="both"/>
        <w:rPr>
          <w:rFonts w:ascii="Arial" w:hAnsi="Arial" w:cs="Arial"/>
        </w:rPr>
      </w:pPr>
      <w:r w:rsidRPr="0038521C">
        <w:rPr>
          <w:rFonts w:ascii="Arial" w:hAnsi="Arial" w:cs="Arial"/>
          <w:b/>
        </w:rPr>
        <w:t>4)</w:t>
      </w:r>
      <w:r w:rsidRPr="0038521C">
        <w:rPr>
          <w:rFonts w:ascii="Arial" w:hAnsi="Arial" w:cs="Arial"/>
        </w:rPr>
        <w:t xml:space="preserve"> Descripción de las obligaciones del contrato que a cada una de las partes le corresponderá cumplir, así como la manera en que se exigirá el cumplimiento de las mismas; </w:t>
      </w:r>
    </w:p>
    <w:p w14:paraId="4719DB6A" w14:textId="77777777" w:rsidR="00E61ED7" w:rsidRPr="00197581" w:rsidRDefault="00E61ED7" w:rsidP="00E61ED7">
      <w:pPr>
        <w:ind w:left="284"/>
        <w:jc w:val="both"/>
        <w:rPr>
          <w:rFonts w:ascii="Arial" w:hAnsi="Arial" w:cs="Arial"/>
          <w:highlight w:val="yellow"/>
        </w:rPr>
      </w:pPr>
    </w:p>
    <w:p w14:paraId="46035D2E" w14:textId="77777777" w:rsidR="00E61ED7" w:rsidRPr="0038521C" w:rsidRDefault="00E61ED7" w:rsidP="00E61ED7">
      <w:pPr>
        <w:ind w:left="284"/>
        <w:jc w:val="both"/>
        <w:rPr>
          <w:rFonts w:ascii="Arial" w:hAnsi="Arial" w:cs="Arial"/>
        </w:rPr>
      </w:pPr>
      <w:r w:rsidRPr="0038521C">
        <w:rPr>
          <w:rFonts w:ascii="Arial" w:hAnsi="Arial" w:cs="Arial"/>
          <w:b/>
        </w:rPr>
        <w:t>5)</w:t>
      </w:r>
      <w:r w:rsidRPr="0038521C">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0A1A883A" w14:textId="77777777" w:rsidR="00E61ED7" w:rsidRPr="00197581" w:rsidRDefault="00E61ED7" w:rsidP="00E61ED7">
      <w:pPr>
        <w:ind w:left="284"/>
        <w:jc w:val="both"/>
        <w:rPr>
          <w:rFonts w:ascii="Arial" w:hAnsi="Arial" w:cs="Arial"/>
          <w:highlight w:val="yellow"/>
        </w:rPr>
      </w:pPr>
    </w:p>
    <w:p w14:paraId="36E8DCBB" w14:textId="26519BCC" w:rsidR="00E61ED7" w:rsidRPr="0038521C" w:rsidRDefault="00E61ED7" w:rsidP="00E61ED7">
      <w:pPr>
        <w:ind w:left="284"/>
        <w:jc w:val="both"/>
        <w:rPr>
          <w:rFonts w:ascii="Arial" w:hAnsi="Arial" w:cs="Arial"/>
        </w:rPr>
      </w:pPr>
      <w:r w:rsidRPr="0038521C">
        <w:rPr>
          <w:rFonts w:ascii="Arial" w:hAnsi="Arial" w:cs="Arial"/>
          <w:b/>
        </w:rPr>
        <w:t>6)</w:t>
      </w:r>
      <w:r w:rsidRPr="0038521C">
        <w:rPr>
          <w:rFonts w:ascii="Arial" w:hAnsi="Arial" w:cs="Arial"/>
        </w:rPr>
        <w:t xml:space="preserve"> Las empresas asociadas deberán tener objetos sociales que estén relacionadas</w:t>
      </w:r>
      <w:r w:rsidR="00542723">
        <w:rPr>
          <w:rFonts w:ascii="Arial" w:hAnsi="Arial" w:cs="Arial"/>
        </w:rPr>
        <w:t xml:space="preserve"> con la materia de los bienes objeto</w:t>
      </w:r>
      <w:r w:rsidRPr="0038521C">
        <w:rPr>
          <w:rFonts w:ascii="Arial" w:hAnsi="Arial" w:cs="Arial"/>
        </w:rPr>
        <w:t xml:space="preserve"> de </w:t>
      </w:r>
      <w:r w:rsidR="00542723">
        <w:rPr>
          <w:rFonts w:ascii="Arial" w:hAnsi="Arial" w:cs="Arial"/>
        </w:rPr>
        <w:t xml:space="preserve">la </w:t>
      </w:r>
      <w:r w:rsidRPr="0038521C">
        <w:rPr>
          <w:rFonts w:ascii="Arial" w:hAnsi="Arial" w:cs="Arial"/>
        </w:rPr>
        <w:t xml:space="preserve">licitación. </w:t>
      </w:r>
    </w:p>
    <w:p w14:paraId="1E68CC99"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57DDB2E" w14:textId="50C26306" w:rsidR="00E61ED7" w:rsidRPr="0038521C" w:rsidRDefault="00E61ED7" w:rsidP="00E61ED7">
      <w:pPr>
        <w:jc w:val="both"/>
        <w:rPr>
          <w:rFonts w:ascii="Arial" w:hAnsi="Arial" w:cs="Arial"/>
        </w:rPr>
      </w:pPr>
      <w:r w:rsidRPr="0038521C">
        <w:rPr>
          <w:rFonts w:ascii="Arial" w:hAnsi="Arial" w:cs="Arial"/>
          <w:b/>
        </w:rPr>
        <w:t>c)</w:t>
      </w:r>
      <w:r w:rsidRPr="0038521C">
        <w:rPr>
          <w:rFonts w:ascii="Arial" w:hAnsi="Arial" w:cs="Arial"/>
        </w:rPr>
        <w:t xml:space="preserve"> En el acto de presenta</w:t>
      </w:r>
      <w:r w:rsidR="00FF40A5">
        <w:rPr>
          <w:rFonts w:ascii="Arial" w:hAnsi="Arial" w:cs="Arial"/>
        </w:rPr>
        <w:t>ción y apertura de propuestas</w:t>
      </w:r>
      <w:r w:rsidRPr="0038521C">
        <w:rPr>
          <w:rFonts w:ascii="Arial" w:hAnsi="Arial" w:cs="Arial"/>
        </w:rPr>
        <w:t xml:space="preserve"> el representante común de la agrupación d</w:t>
      </w:r>
      <w:r w:rsidR="00FF40A5">
        <w:rPr>
          <w:rFonts w:ascii="Arial" w:hAnsi="Arial" w:cs="Arial"/>
        </w:rPr>
        <w:t>eberá señalar que la propuesta</w:t>
      </w:r>
      <w:r w:rsidRPr="0038521C">
        <w:rPr>
          <w:rFonts w:ascii="Arial" w:hAnsi="Arial" w:cs="Arial"/>
        </w:rPr>
        <w:t xml:space="preserve"> se presenta en forma conjunta y rotular los sobres con los nombres de los licitantes. En la propuesta se deberá presentar el pago del costo de participación por cualquiera de las empresas asociadas. </w:t>
      </w:r>
    </w:p>
    <w:p w14:paraId="384E4622"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2DE558B3" w14:textId="29E31ED7" w:rsidR="00E61ED7" w:rsidRPr="0038521C" w:rsidRDefault="00E61ED7" w:rsidP="00E61ED7">
      <w:pPr>
        <w:jc w:val="both"/>
        <w:rPr>
          <w:rFonts w:ascii="Arial" w:hAnsi="Arial" w:cs="Arial"/>
        </w:rPr>
      </w:pPr>
      <w:r w:rsidRPr="0038521C">
        <w:rPr>
          <w:rFonts w:ascii="Arial" w:hAnsi="Arial" w:cs="Arial"/>
        </w:rPr>
        <w:t xml:space="preserve">El convenio para la presentación de propuestas conjuntas </w:t>
      </w:r>
      <w:r w:rsidR="00FF40A5">
        <w:rPr>
          <w:rFonts w:ascii="Arial" w:hAnsi="Arial" w:cs="Arial"/>
        </w:rPr>
        <w:t>se presentará con la propuesta</w:t>
      </w:r>
      <w:r w:rsidRPr="0038521C">
        <w:rPr>
          <w:rFonts w:ascii="Arial" w:hAnsi="Arial" w:cs="Arial"/>
        </w:rPr>
        <w:t xml:space="preserve"> y, en caso de que a los licitantes que la hubieren presentado se les adjudique el contrato, dicho convenio, formará parte integrante del mismo como uno de sus anexos;  </w:t>
      </w:r>
    </w:p>
    <w:p w14:paraId="5288966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5CFEE347" w14:textId="77777777" w:rsidR="00E61ED7" w:rsidRPr="006A52DD" w:rsidRDefault="00E61ED7" w:rsidP="00E61ED7">
      <w:pPr>
        <w:jc w:val="both"/>
        <w:rPr>
          <w:rFonts w:ascii="Arial" w:hAnsi="Arial" w:cs="Arial"/>
          <w:b/>
        </w:rPr>
      </w:pPr>
      <w:r w:rsidRPr="006A52DD">
        <w:rPr>
          <w:rFonts w:ascii="Arial" w:hAnsi="Arial" w:cs="Arial"/>
          <w:b/>
        </w:rPr>
        <w:t xml:space="preserve">d) </w:t>
      </w:r>
      <w:r w:rsidRPr="006A52DD">
        <w:rPr>
          <w:rFonts w:ascii="Arial" w:hAnsi="Arial" w:cs="Arial"/>
        </w:rPr>
        <w:t>Para cumplir con el capital contable, en su caso, requerido por la convocante, se podrán sumar los correspondientes a cada una de las personas integrantes de la agrupación;</w:t>
      </w:r>
      <w:r w:rsidRPr="006A52DD">
        <w:rPr>
          <w:rFonts w:ascii="Arial" w:hAnsi="Arial" w:cs="Arial"/>
          <w:b/>
        </w:rPr>
        <w:t xml:space="preserve">  </w:t>
      </w:r>
    </w:p>
    <w:p w14:paraId="3962104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2176CCE" w14:textId="789535A8" w:rsidR="00E61ED7" w:rsidRPr="006A52DD" w:rsidRDefault="00E61ED7" w:rsidP="00E61ED7">
      <w:pPr>
        <w:jc w:val="both"/>
        <w:rPr>
          <w:rFonts w:ascii="Arial" w:hAnsi="Arial" w:cs="Arial"/>
          <w:b/>
        </w:rPr>
      </w:pPr>
      <w:r w:rsidRPr="006A52DD">
        <w:rPr>
          <w:rFonts w:ascii="Arial" w:hAnsi="Arial" w:cs="Arial"/>
          <w:b/>
        </w:rPr>
        <w:t xml:space="preserve">e) </w:t>
      </w:r>
      <w:r w:rsidRPr="006A52DD">
        <w:rPr>
          <w:rFonts w:ascii="Arial" w:hAnsi="Arial" w:cs="Arial"/>
        </w:rPr>
        <w:t>Se deberá indicar</w:t>
      </w:r>
      <w:r w:rsidR="00FF40A5">
        <w:rPr>
          <w:rFonts w:ascii="Arial" w:hAnsi="Arial" w:cs="Arial"/>
        </w:rPr>
        <w:t xml:space="preserve"> en la garantía de cumplimiento</w:t>
      </w:r>
      <w:r w:rsidRPr="006A52DD">
        <w:rPr>
          <w:rFonts w:ascii="Arial" w:hAnsi="Arial" w:cs="Arial"/>
        </w:rPr>
        <w:t>, que será otorgada por todas las personas integrantes de la propuesta conjunta en un solo documento. De manera preferente será otorgada mediante fianza;</w:t>
      </w:r>
      <w:r w:rsidRPr="006A52DD">
        <w:rPr>
          <w:rFonts w:ascii="Arial" w:hAnsi="Arial" w:cs="Arial"/>
          <w:b/>
        </w:rPr>
        <w:t xml:space="preserve"> </w:t>
      </w:r>
    </w:p>
    <w:p w14:paraId="57B5DBB9" w14:textId="77777777" w:rsidR="00E61ED7" w:rsidRPr="00197581" w:rsidRDefault="00E61ED7" w:rsidP="00E61ED7">
      <w:pPr>
        <w:jc w:val="both"/>
        <w:rPr>
          <w:rFonts w:ascii="Arial" w:hAnsi="Arial" w:cs="Arial"/>
          <w:b/>
          <w:highlight w:val="yellow"/>
        </w:rPr>
      </w:pPr>
    </w:p>
    <w:p w14:paraId="76BB2D96" w14:textId="77777777" w:rsidR="00E61ED7" w:rsidRPr="006A52DD" w:rsidRDefault="00E61ED7" w:rsidP="00E61ED7">
      <w:pPr>
        <w:jc w:val="both"/>
        <w:rPr>
          <w:rFonts w:ascii="Arial" w:hAnsi="Arial" w:cs="Arial"/>
          <w:b/>
        </w:rPr>
      </w:pPr>
      <w:r w:rsidRPr="006A52DD">
        <w:rPr>
          <w:rFonts w:ascii="Arial" w:hAnsi="Arial" w:cs="Arial"/>
          <w:b/>
        </w:rPr>
        <w:t xml:space="preserve">f) </w:t>
      </w:r>
      <w:r w:rsidRPr="006A52DD">
        <w:rPr>
          <w:rFonts w:ascii="Arial" w:hAnsi="Arial" w:cs="Arial"/>
        </w:rPr>
        <w:t>La facturación y cobro se realizará por la persona o empresa que determinen los integrantes de la propuesta conjunta; y</w:t>
      </w:r>
      <w:r w:rsidRPr="006A52DD">
        <w:rPr>
          <w:rFonts w:ascii="Arial" w:hAnsi="Arial" w:cs="Arial"/>
          <w:b/>
        </w:rPr>
        <w:t xml:space="preserve"> </w:t>
      </w:r>
    </w:p>
    <w:p w14:paraId="05D0BB1F"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3A74FD5" w14:textId="339F3B3F" w:rsidR="00E61ED7" w:rsidRPr="00197581" w:rsidRDefault="00E61ED7" w:rsidP="00E61ED7">
      <w:pPr>
        <w:jc w:val="both"/>
        <w:rPr>
          <w:rFonts w:ascii="Arial" w:hAnsi="Arial" w:cs="Arial"/>
          <w:highlight w:val="yellow"/>
        </w:rPr>
      </w:pPr>
      <w:r w:rsidRPr="006A52DD">
        <w:rPr>
          <w:rFonts w:ascii="Arial" w:hAnsi="Arial" w:cs="Arial"/>
        </w:rPr>
        <w:t>En el supuesto de que se adjudique el contrato a los licitantes</w:t>
      </w:r>
      <w:r w:rsidR="00307683">
        <w:rPr>
          <w:rFonts w:ascii="Arial" w:hAnsi="Arial" w:cs="Arial"/>
        </w:rPr>
        <w:t xml:space="preserve"> que presentaron una propuesta</w:t>
      </w:r>
      <w:r w:rsidRPr="006A52DD">
        <w:rPr>
          <w:rFonts w:ascii="Arial" w:hAnsi="Arial" w:cs="Arial"/>
        </w:rPr>
        <w:t xml:space="preserve"> conjunta, el convenio indicado e</w:t>
      </w:r>
      <w:r w:rsidR="00307683">
        <w:rPr>
          <w:rFonts w:ascii="Arial" w:hAnsi="Arial" w:cs="Arial"/>
        </w:rPr>
        <w:t>n el inciso b) de este numeral</w:t>
      </w:r>
      <w:r w:rsidRPr="006A52DD">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w:t>
      </w:r>
      <w:r w:rsidR="00307683">
        <w:rPr>
          <w:rFonts w:ascii="Arial" w:hAnsi="Arial" w:cs="Arial"/>
        </w:rPr>
        <w:t>ación que formula la propuesta</w:t>
      </w:r>
      <w:r w:rsidRPr="006A52DD">
        <w:rPr>
          <w:rFonts w:ascii="Arial" w:hAnsi="Arial" w:cs="Arial"/>
        </w:rPr>
        <w:t xml:space="preserve"> conjunta o por sus representantes legales, quienes en lo individual, deberán acreditar su respectiva personalidad a través del registro en el Padrón de Proveedores.</w:t>
      </w:r>
      <w:r w:rsidRPr="00197581">
        <w:rPr>
          <w:rFonts w:ascii="Arial" w:hAnsi="Arial" w:cs="Arial"/>
          <w:highlight w:val="yellow"/>
        </w:rPr>
        <w:t xml:space="preserve"> </w:t>
      </w:r>
    </w:p>
    <w:p w14:paraId="34AE615E" w14:textId="77777777" w:rsidR="00E61ED7" w:rsidRPr="00197581" w:rsidRDefault="00E61ED7" w:rsidP="00E61ED7">
      <w:pPr>
        <w:jc w:val="both"/>
        <w:rPr>
          <w:rFonts w:ascii="Arial" w:hAnsi="Arial" w:cs="Arial"/>
          <w:b/>
          <w:highlight w:val="yellow"/>
        </w:rPr>
      </w:pPr>
    </w:p>
    <w:p w14:paraId="64738FE6" w14:textId="77777777" w:rsidR="002102EE" w:rsidRPr="00AA32C4" w:rsidRDefault="002102EE" w:rsidP="002102EE">
      <w:pPr>
        <w:jc w:val="both"/>
        <w:rPr>
          <w:rFonts w:ascii="Arial" w:hAnsi="Arial" w:cs="Arial"/>
          <w:b/>
        </w:rPr>
      </w:pPr>
    </w:p>
    <w:p w14:paraId="10C3837C" w14:textId="1185FE6E" w:rsidR="00E61ED7" w:rsidRPr="006A52DD" w:rsidRDefault="00307683" w:rsidP="00E61ED7">
      <w:pPr>
        <w:jc w:val="both"/>
        <w:rPr>
          <w:rFonts w:ascii="Arial" w:hAnsi="Arial" w:cs="Arial"/>
          <w:b/>
        </w:rPr>
      </w:pPr>
      <w:r>
        <w:rPr>
          <w:rFonts w:ascii="Arial" w:hAnsi="Arial" w:cs="Arial"/>
          <w:b/>
        </w:rPr>
        <w:t>VI.- GARANTÍA</w:t>
      </w:r>
    </w:p>
    <w:p w14:paraId="3797E48B" w14:textId="77777777" w:rsidR="00E61ED7" w:rsidRPr="00197581" w:rsidRDefault="00E61ED7" w:rsidP="00E61ED7">
      <w:pPr>
        <w:jc w:val="both"/>
        <w:rPr>
          <w:rFonts w:ascii="Arial" w:hAnsi="Arial" w:cs="Arial"/>
          <w:b/>
          <w:highlight w:val="yellow"/>
        </w:rPr>
      </w:pPr>
    </w:p>
    <w:p w14:paraId="592780AF" w14:textId="798FCBCA" w:rsidR="00E61ED7" w:rsidRPr="00595538" w:rsidRDefault="00E61ED7" w:rsidP="00E61ED7">
      <w:pPr>
        <w:jc w:val="both"/>
        <w:rPr>
          <w:rFonts w:ascii="Arial" w:hAnsi="Arial" w:cs="Arial"/>
          <w:b/>
        </w:rPr>
      </w:pPr>
      <w:r w:rsidRPr="00595538">
        <w:rPr>
          <w:rFonts w:ascii="Arial" w:hAnsi="Arial" w:cs="Arial"/>
          <w:b/>
        </w:rPr>
        <w:t>GARANTÍA RELATIVA AL CUMPLIMIENTO DEL CONTRATO</w:t>
      </w:r>
    </w:p>
    <w:p w14:paraId="5B80B1C2" w14:textId="77777777" w:rsidR="00E61ED7" w:rsidRPr="00197581" w:rsidRDefault="00E61ED7" w:rsidP="00E61ED7">
      <w:pPr>
        <w:ind w:left="360"/>
        <w:jc w:val="both"/>
        <w:rPr>
          <w:rFonts w:ascii="Arial" w:hAnsi="Arial" w:cs="Arial"/>
          <w:b/>
          <w:highlight w:val="yellow"/>
        </w:rPr>
      </w:pPr>
    </w:p>
    <w:p w14:paraId="1E1912D2" w14:textId="5AC35CA1" w:rsidR="00E61ED7" w:rsidRPr="00B8609A" w:rsidRDefault="00E61ED7" w:rsidP="00E61ED7">
      <w:pPr>
        <w:jc w:val="both"/>
        <w:rPr>
          <w:rFonts w:ascii="Arial" w:hAnsi="Arial" w:cs="Arial"/>
          <w:lang w:val="es-ES_tradnl"/>
        </w:rPr>
      </w:pPr>
      <w:r w:rsidRPr="006A4B92">
        <w:rPr>
          <w:rFonts w:ascii="Arial" w:hAnsi="Arial" w:cs="Arial"/>
        </w:rPr>
        <w:t xml:space="preserve">El licitante que resulte adjudicado deberá constituir y entregar antes de que inicie la </w:t>
      </w:r>
      <w:r w:rsidR="00542723">
        <w:rPr>
          <w:rFonts w:ascii="Arial" w:hAnsi="Arial" w:cs="Arial"/>
        </w:rPr>
        <w:t>entrega</w:t>
      </w:r>
      <w:r w:rsidRPr="006A4B92">
        <w:rPr>
          <w:rFonts w:ascii="Arial" w:hAnsi="Arial" w:cs="Arial"/>
        </w:rPr>
        <w:t xml:space="preserve"> de los </w:t>
      </w:r>
      <w:r w:rsidR="00542723">
        <w:rPr>
          <w:rFonts w:ascii="Arial" w:hAnsi="Arial" w:cs="Arial"/>
        </w:rPr>
        <w:t>bienes</w:t>
      </w:r>
      <w:r w:rsidRPr="006A4B92">
        <w:rPr>
          <w:rFonts w:ascii="Arial" w:hAnsi="Arial" w:cs="Arial"/>
        </w:rPr>
        <w:t>, a más tardar dentro de los diez días hábiles siguientes a la emisión del fallo, una garantía en moneda nacional a favor de Pensiones Civiles del Estado de Chihuahua para el cumplimi</w:t>
      </w:r>
      <w:r w:rsidR="00764534">
        <w:rPr>
          <w:rFonts w:ascii="Arial" w:hAnsi="Arial" w:cs="Arial"/>
        </w:rPr>
        <w:t xml:space="preserve">ento del contrato, la cual </w:t>
      </w:r>
      <w:r w:rsidR="00764534" w:rsidRPr="00EE5ABD">
        <w:rPr>
          <w:rFonts w:ascii="Arial" w:hAnsi="Arial" w:cs="Arial"/>
        </w:rPr>
        <w:t>deberá</w:t>
      </w:r>
      <w:r w:rsidRPr="00EE5ABD">
        <w:rPr>
          <w:rFonts w:ascii="Arial" w:hAnsi="Arial" w:cs="Arial"/>
        </w:rPr>
        <w:t xml:space="preserve"> consistir en un</w:t>
      </w:r>
      <w:r w:rsidR="00CC60B0" w:rsidRPr="00EE5ABD">
        <w:rPr>
          <w:rFonts w:ascii="Arial" w:hAnsi="Arial" w:cs="Arial"/>
        </w:rPr>
        <w:t>a</w:t>
      </w:r>
      <w:r w:rsidRPr="00EE5ABD">
        <w:rPr>
          <w:rFonts w:ascii="Arial" w:hAnsi="Arial" w:cs="Arial"/>
        </w:rPr>
        <w:t xml:space="preserve"> póliza de fianza expedida por una Institución Afianzadora legalmente autorizada, acreditada y domiciliada en el Estado de Chihuahua, por un importe equivalente al 10% del importe total del contrato, sin incluir el Impuesto al Valor Agregado, </w:t>
      </w:r>
      <w:r w:rsidRPr="00EE5ABD">
        <w:rPr>
          <w:rFonts w:ascii="Arial" w:hAnsi="Arial" w:cs="Arial"/>
          <w:lang w:val="es-ES_tradnl"/>
        </w:rPr>
        <w:t xml:space="preserve">de conformidad con lo establecido en el artículo 84, fracción II, de la Ley de Adquisiciones, Arrendamientos y Contratación de Servicios del Estado de Chihuahua en relación con </w:t>
      </w:r>
      <w:bookmarkStart w:id="1" w:name="_Hlk119007859"/>
      <w:r w:rsidRPr="00EE5ABD">
        <w:rPr>
          <w:rFonts w:ascii="Arial" w:hAnsi="Arial" w:cs="Arial"/>
          <w:lang w:val="es-ES_tradnl"/>
        </w:rPr>
        <w:t xml:space="preserve">el artículo 86 de </w:t>
      </w:r>
      <w:bookmarkEnd w:id="1"/>
      <w:r w:rsidRPr="00EE5ABD">
        <w:rPr>
          <w:rFonts w:ascii="Arial" w:hAnsi="Arial" w:cs="Arial"/>
          <w:lang w:val="es-ES_tradnl"/>
        </w:rPr>
        <w:t xml:space="preserve">su Reglamento, esta garantía permanecerá vigente hasta </w:t>
      </w:r>
      <w:r w:rsidR="00816B1A">
        <w:rPr>
          <w:rFonts w:ascii="Arial" w:hAnsi="Arial" w:cs="Arial"/>
          <w:lang w:val="es-ES_tradnl"/>
        </w:rPr>
        <w:t>doce</w:t>
      </w:r>
      <w:r w:rsidR="00307683" w:rsidRPr="00EE5ABD">
        <w:rPr>
          <w:rFonts w:ascii="Arial" w:hAnsi="Arial" w:cs="Arial"/>
          <w:lang w:val="es-ES_tradnl"/>
        </w:rPr>
        <w:t xml:space="preserve"> meses después de </w:t>
      </w:r>
      <w:r w:rsidR="00EE5ABD" w:rsidRPr="00EE5ABD">
        <w:rPr>
          <w:rFonts w:ascii="Arial" w:hAnsi="Arial" w:cs="Arial"/>
          <w:lang w:val="es-ES_tradnl"/>
        </w:rPr>
        <w:t>la ú</w:t>
      </w:r>
      <w:r w:rsidR="002F4A46">
        <w:rPr>
          <w:rFonts w:ascii="Arial" w:hAnsi="Arial" w:cs="Arial"/>
          <w:lang w:val="es-ES_tradnl"/>
        </w:rPr>
        <w:t>ltima entrega de los bienes</w:t>
      </w:r>
      <w:r w:rsidR="00307683" w:rsidRPr="00EE5ABD">
        <w:rPr>
          <w:rFonts w:ascii="Arial" w:hAnsi="Arial" w:cs="Arial"/>
          <w:lang w:val="es-ES_tradnl"/>
        </w:rPr>
        <w:t>, ello para el caso de evicción, vicios ocultos y daños y perjuicios originados con motivo de los bienes entregados</w:t>
      </w:r>
      <w:r w:rsidRPr="00EE5ABD">
        <w:rPr>
          <w:rFonts w:ascii="Arial" w:hAnsi="Arial" w:cs="Arial"/>
          <w:lang w:val="es-ES_tradnl"/>
        </w:rPr>
        <w:t>.</w:t>
      </w:r>
      <w:r w:rsidRPr="00AD3EDC">
        <w:rPr>
          <w:rFonts w:ascii="Arial" w:hAnsi="Arial" w:cs="Arial"/>
          <w:lang w:val="es-ES_tradnl"/>
        </w:rPr>
        <w:t xml:space="preserve"> </w:t>
      </w:r>
    </w:p>
    <w:p w14:paraId="544C84DC" w14:textId="77777777" w:rsidR="00816B1A" w:rsidRDefault="00816B1A" w:rsidP="00E61ED7">
      <w:pPr>
        <w:jc w:val="both"/>
        <w:rPr>
          <w:rFonts w:ascii="Arial" w:hAnsi="Arial" w:cs="Arial"/>
        </w:rPr>
      </w:pPr>
    </w:p>
    <w:p w14:paraId="05083BB4" w14:textId="3DF75389" w:rsidR="00E61ED7" w:rsidRPr="005A2DDA" w:rsidRDefault="00E61ED7" w:rsidP="00E61ED7">
      <w:pPr>
        <w:jc w:val="both"/>
        <w:rPr>
          <w:rFonts w:ascii="Arial" w:hAnsi="Arial" w:cs="Arial"/>
        </w:rPr>
      </w:pPr>
      <w:r w:rsidRPr="005A2DDA">
        <w:rPr>
          <w:rFonts w:ascii="Arial" w:hAnsi="Arial" w:cs="Arial"/>
        </w:rPr>
        <w:t>Los requisitos que deben cumplir cada una de las garantías serán proporcionados al licitante que resulte adjudicado en el fallo.</w:t>
      </w:r>
    </w:p>
    <w:p w14:paraId="27E71307" w14:textId="77777777" w:rsidR="00E61ED7" w:rsidRPr="00197581" w:rsidRDefault="00E61ED7" w:rsidP="00E61ED7">
      <w:pPr>
        <w:jc w:val="both"/>
        <w:rPr>
          <w:rFonts w:ascii="Arial" w:hAnsi="Arial" w:cs="Arial"/>
          <w:highlight w:val="yellow"/>
        </w:rPr>
      </w:pPr>
    </w:p>
    <w:p w14:paraId="69DB088F" w14:textId="77777777" w:rsidR="00816B1A" w:rsidRDefault="00816B1A" w:rsidP="00E61ED7">
      <w:pPr>
        <w:jc w:val="both"/>
        <w:rPr>
          <w:rFonts w:ascii="Arial" w:hAnsi="Arial" w:cs="Arial"/>
          <w:b/>
        </w:rPr>
      </w:pPr>
    </w:p>
    <w:p w14:paraId="66D1B494" w14:textId="41475D82" w:rsidR="00E61ED7" w:rsidRPr="005A2DDA" w:rsidRDefault="00307683" w:rsidP="00E61ED7">
      <w:pPr>
        <w:jc w:val="both"/>
        <w:rPr>
          <w:rFonts w:ascii="Arial" w:hAnsi="Arial" w:cs="Arial"/>
          <w:b/>
        </w:rPr>
      </w:pPr>
      <w:r>
        <w:rPr>
          <w:rFonts w:ascii="Arial" w:hAnsi="Arial" w:cs="Arial"/>
          <w:b/>
        </w:rPr>
        <w:t>VI</w:t>
      </w:r>
      <w:r w:rsidR="00E61ED7">
        <w:rPr>
          <w:rFonts w:ascii="Arial" w:hAnsi="Arial" w:cs="Arial"/>
          <w:b/>
        </w:rPr>
        <w:t>I</w:t>
      </w:r>
      <w:r w:rsidR="00E4115A">
        <w:rPr>
          <w:rFonts w:ascii="Arial" w:hAnsi="Arial" w:cs="Arial"/>
          <w:b/>
        </w:rPr>
        <w:t>.- INSTRUCCIONES PARA PRESENTACIÓN DE</w:t>
      </w:r>
      <w:r w:rsidR="00E61ED7" w:rsidRPr="005A2DDA">
        <w:rPr>
          <w:rFonts w:ascii="Arial" w:hAnsi="Arial" w:cs="Arial"/>
          <w:b/>
        </w:rPr>
        <w:t xml:space="preserve"> LAS PROPUESTAS</w:t>
      </w:r>
      <w:r w:rsidR="00E4115A">
        <w:rPr>
          <w:rFonts w:ascii="Arial" w:hAnsi="Arial" w:cs="Arial"/>
          <w:b/>
        </w:rPr>
        <w:t>.</w:t>
      </w:r>
    </w:p>
    <w:p w14:paraId="642A59B4" w14:textId="77777777" w:rsidR="00E61ED7" w:rsidRDefault="00E61ED7" w:rsidP="002102EE">
      <w:pPr>
        <w:jc w:val="both"/>
        <w:rPr>
          <w:noProof/>
        </w:rPr>
      </w:pPr>
    </w:p>
    <w:p w14:paraId="353063F4" w14:textId="1E26BDE3" w:rsidR="00873C40" w:rsidRDefault="00873C40" w:rsidP="00E61ED7">
      <w:pPr>
        <w:jc w:val="both"/>
        <w:rPr>
          <w:rFonts w:ascii="Arial" w:hAnsi="Arial" w:cs="Arial"/>
          <w:b/>
        </w:rPr>
      </w:pPr>
      <w:r w:rsidRPr="00873C40">
        <w:rPr>
          <w:rFonts w:ascii="Arial" w:hAnsi="Arial" w:cs="Arial"/>
          <w:b/>
        </w:rPr>
        <w:t>GENERALES:</w:t>
      </w:r>
    </w:p>
    <w:p w14:paraId="4F4F7F70" w14:textId="1881B980" w:rsidR="00873C40" w:rsidRDefault="00873C40" w:rsidP="00E61ED7">
      <w:pPr>
        <w:jc w:val="both"/>
        <w:rPr>
          <w:rFonts w:ascii="Arial" w:hAnsi="Arial" w:cs="Arial"/>
          <w:b/>
        </w:rPr>
      </w:pPr>
    </w:p>
    <w:p w14:paraId="43B616C0" w14:textId="28BD9148" w:rsidR="00873C40" w:rsidRPr="00873C40" w:rsidRDefault="00873C40" w:rsidP="00E61ED7">
      <w:pPr>
        <w:jc w:val="both"/>
        <w:rPr>
          <w:rFonts w:ascii="Arial" w:hAnsi="Arial" w:cs="Arial"/>
        </w:rPr>
      </w:pPr>
      <w:r w:rsidRPr="00873C40">
        <w:rPr>
          <w:rFonts w:ascii="Arial" w:hAnsi="Arial" w:cs="Arial"/>
        </w:rPr>
        <w:t xml:space="preserve">Se presentarán por escrito </w:t>
      </w:r>
      <w:r>
        <w:rPr>
          <w:rFonts w:ascii="Arial" w:hAnsi="Arial" w:cs="Arial"/>
        </w:rPr>
        <w:t>en idioma español y en papel preferentemente membretado, así como todo lo relacionado con las mismas y dirigidas al COMITÉ DE ADQUISICIONES, ARRENDAMIENTOS Y SERVICIOS DE PENSIONES CIVILES DEL ESTADO DE CHIHUAHUA.</w:t>
      </w:r>
    </w:p>
    <w:p w14:paraId="3E2B6A1B" w14:textId="77777777" w:rsidR="00873C40" w:rsidRDefault="00873C40" w:rsidP="00E61ED7">
      <w:pPr>
        <w:jc w:val="both"/>
        <w:rPr>
          <w:rFonts w:ascii="Arial" w:hAnsi="Arial" w:cs="Arial"/>
        </w:rPr>
      </w:pPr>
    </w:p>
    <w:p w14:paraId="3FF66272" w14:textId="36498977" w:rsidR="00E61ED7" w:rsidRPr="00E61ED7" w:rsidRDefault="00873C40" w:rsidP="00E61ED7">
      <w:pPr>
        <w:jc w:val="both"/>
        <w:rPr>
          <w:rFonts w:ascii="Arial" w:hAnsi="Arial" w:cs="Arial"/>
          <w:highlight w:val="yellow"/>
        </w:rPr>
      </w:pPr>
      <w:r w:rsidRPr="00C25123">
        <w:rPr>
          <w:rFonts w:ascii="Arial" w:hAnsi="Arial" w:cs="Arial"/>
        </w:rPr>
        <w:t>Los licitantes sólo podrán presentar una proposición por licitación pública y por partida en su caso</w:t>
      </w:r>
      <w:r w:rsidR="00E61ED7" w:rsidRPr="00E61ED7">
        <w:rPr>
          <w:rFonts w:ascii="Arial" w:hAnsi="Arial" w:cs="Arial"/>
        </w:rPr>
        <w:t>, en caso de presentar más de una propuesta, serán desechadas ambas propuestas.</w:t>
      </w:r>
      <w:r w:rsidR="00E61ED7" w:rsidRPr="00E61ED7">
        <w:rPr>
          <w:rFonts w:ascii="Arial" w:hAnsi="Arial" w:cs="Arial"/>
          <w:highlight w:val="yellow"/>
        </w:rPr>
        <w:t xml:space="preserve"> </w:t>
      </w:r>
    </w:p>
    <w:p w14:paraId="6A2B9158" w14:textId="77777777" w:rsidR="00E61ED7" w:rsidRPr="00E61ED7" w:rsidRDefault="00E61ED7" w:rsidP="00E61ED7">
      <w:pPr>
        <w:jc w:val="both"/>
        <w:rPr>
          <w:rFonts w:ascii="Arial" w:hAnsi="Arial" w:cs="Arial"/>
          <w:highlight w:val="yellow"/>
        </w:rPr>
      </w:pPr>
    </w:p>
    <w:p w14:paraId="2473C652" w14:textId="77777777" w:rsidR="00E61ED7" w:rsidRPr="00E61ED7" w:rsidRDefault="00E61ED7" w:rsidP="00E61ED7">
      <w:pPr>
        <w:jc w:val="both"/>
        <w:rPr>
          <w:rFonts w:ascii="Arial" w:hAnsi="Arial" w:cs="Arial"/>
          <w:highlight w:val="yellow"/>
        </w:rPr>
      </w:pPr>
      <w:r w:rsidRPr="00E61ED7">
        <w:rPr>
          <w:rFonts w:ascii="Arial" w:hAnsi="Arial" w:cs="Arial"/>
          <w:b/>
          <w:bCs/>
        </w:rPr>
        <w:t>La proposición deberá ser foliada de manera consecutiva y firmada autógrafamente por la persona facultada para ello en todos y cada uno de los documentos que forman parte de la misma</w:t>
      </w:r>
      <w:r w:rsidRPr="00E61ED7">
        <w:rPr>
          <w:rFonts w:ascii="Arial" w:hAnsi="Arial" w:cs="Arial"/>
        </w:rPr>
        <w:t xml:space="preserve">. Únicamente la ausencia de firma o rúbrica en más del cincuenta por ciento de la propuesta será motivo de desechamiento. </w:t>
      </w:r>
    </w:p>
    <w:p w14:paraId="088BFA1B" w14:textId="77777777" w:rsidR="00E61ED7" w:rsidRPr="00E61ED7" w:rsidRDefault="00E61ED7" w:rsidP="00E61ED7">
      <w:pPr>
        <w:jc w:val="both"/>
        <w:rPr>
          <w:rFonts w:ascii="Arial" w:hAnsi="Arial" w:cs="Arial"/>
          <w:highlight w:val="yellow"/>
        </w:rPr>
      </w:pPr>
    </w:p>
    <w:p w14:paraId="7D0687C4" w14:textId="77777777" w:rsidR="00E61ED7" w:rsidRPr="00E61ED7" w:rsidRDefault="00E61ED7" w:rsidP="00E61ED7">
      <w:pPr>
        <w:jc w:val="both"/>
        <w:rPr>
          <w:rFonts w:ascii="Arial" w:hAnsi="Arial" w:cs="Arial"/>
        </w:rPr>
      </w:pPr>
      <w:r w:rsidRPr="00E61ED7">
        <w:rPr>
          <w:rFonts w:ascii="Arial" w:hAnsi="Arial" w:cs="Arial"/>
        </w:rPr>
        <w:t xml:space="preserve">El consecutivo del foliado mencionado en el párrafo inmediato anterior convergerá tanto para la propuesta Técnica como para la Propuesta Económica.  </w:t>
      </w:r>
    </w:p>
    <w:p w14:paraId="7E935F9D" w14:textId="77777777" w:rsidR="00E61ED7" w:rsidRPr="00E61ED7" w:rsidRDefault="00E61ED7" w:rsidP="00E61ED7">
      <w:pPr>
        <w:jc w:val="both"/>
        <w:rPr>
          <w:rFonts w:ascii="Arial" w:hAnsi="Arial" w:cs="Arial"/>
          <w:highlight w:val="yellow"/>
        </w:rPr>
      </w:pPr>
    </w:p>
    <w:p w14:paraId="76C7FC26" w14:textId="77777777" w:rsidR="00E61ED7" w:rsidRPr="00E61ED7" w:rsidRDefault="00E61ED7" w:rsidP="00E61ED7">
      <w:pPr>
        <w:jc w:val="both"/>
        <w:rPr>
          <w:rFonts w:ascii="Arial" w:hAnsi="Arial" w:cs="Arial"/>
        </w:rPr>
      </w:pPr>
      <w:r w:rsidRPr="00E61ED7">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71213038" w14:textId="77777777" w:rsidR="00E61ED7" w:rsidRPr="00E61ED7" w:rsidRDefault="00E61ED7" w:rsidP="00E61ED7">
      <w:pPr>
        <w:jc w:val="both"/>
        <w:rPr>
          <w:rFonts w:ascii="Arial" w:hAnsi="Arial" w:cs="Arial"/>
          <w:highlight w:val="yellow"/>
        </w:rPr>
      </w:pPr>
    </w:p>
    <w:p w14:paraId="2143BC46" w14:textId="37857DE8" w:rsidR="00E61ED7" w:rsidRDefault="00E61ED7" w:rsidP="00E61ED7">
      <w:pPr>
        <w:jc w:val="both"/>
        <w:rPr>
          <w:rFonts w:ascii="Arial" w:hAnsi="Arial" w:cs="Arial"/>
        </w:rPr>
      </w:pPr>
      <w:r w:rsidRPr="00E61ED7">
        <w:rPr>
          <w:rFonts w:ascii="Arial" w:hAnsi="Arial" w:cs="Arial"/>
        </w:rPr>
        <w:t xml:space="preserve">La ausencia total de folio en la propuesta será causa de desechamiento. En el caso de que alguna o algunas hojas de los documentos carezcan de folio y se constate que la o las hojas no foliadas mantienen continuidad, la convocante </w:t>
      </w:r>
      <w:r w:rsidR="00873C40">
        <w:rPr>
          <w:rFonts w:ascii="Arial" w:hAnsi="Arial" w:cs="Arial"/>
        </w:rPr>
        <w:t>no podrá desechar la propuesta</w:t>
      </w:r>
      <w:r w:rsidRPr="00E61ED7">
        <w:rPr>
          <w:rFonts w:ascii="Arial" w:hAnsi="Arial" w:cs="Arial"/>
        </w:rPr>
        <w:t>. En el supuesto de que falte alguna hoja y la omisión pueda ser cubierta con información co</w:t>
      </w:r>
      <w:r w:rsidR="00873C40">
        <w:rPr>
          <w:rFonts w:ascii="Arial" w:hAnsi="Arial" w:cs="Arial"/>
        </w:rPr>
        <w:t>ntenida en la propia propuesta</w:t>
      </w:r>
      <w:r w:rsidRPr="00E61ED7">
        <w:rPr>
          <w:rFonts w:ascii="Arial" w:hAnsi="Arial" w:cs="Arial"/>
        </w:rPr>
        <w:t xml:space="preserve"> o con los documentos distintos a la misma, la convocante tampo</w:t>
      </w:r>
      <w:r w:rsidR="00873C40">
        <w:rPr>
          <w:rFonts w:ascii="Arial" w:hAnsi="Arial" w:cs="Arial"/>
        </w:rPr>
        <w:t>co podrá desechar la propuesta</w:t>
      </w:r>
      <w:r w:rsidRPr="00E61ED7">
        <w:rPr>
          <w:rFonts w:ascii="Arial" w:hAnsi="Arial" w:cs="Arial"/>
        </w:rPr>
        <w:t>.</w:t>
      </w:r>
    </w:p>
    <w:p w14:paraId="173BF225" w14:textId="536D916D" w:rsidR="002F4A46" w:rsidRDefault="002F4A46" w:rsidP="00E61ED7">
      <w:pPr>
        <w:jc w:val="both"/>
        <w:rPr>
          <w:rFonts w:ascii="Arial" w:hAnsi="Arial" w:cs="Arial"/>
        </w:rPr>
      </w:pPr>
    </w:p>
    <w:p w14:paraId="2D70E19C" w14:textId="62F5EF61" w:rsidR="002F4A46" w:rsidRDefault="002F4A46" w:rsidP="00E61ED7">
      <w:pPr>
        <w:jc w:val="both"/>
        <w:rPr>
          <w:rFonts w:ascii="Arial" w:hAnsi="Arial" w:cs="Arial"/>
        </w:rPr>
      </w:pPr>
      <w:r>
        <w:rPr>
          <w:rFonts w:ascii="Arial" w:hAnsi="Arial" w:cs="Arial"/>
        </w:rPr>
        <w:t xml:space="preserve">Las cotizaciones estarán en precios unitarios, en moneda nacional, desglosando el Impuesto al Valor Agregado, por lo que no se aceptarán ofertas en precios escalonados o en moneda extranjera. </w:t>
      </w:r>
    </w:p>
    <w:p w14:paraId="0420BFD4" w14:textId="20A6A7B7" w:rsidR="00873C40" w:rsidRDefault="00873C40" w:rsidP="00E61ED7">
      <w:pPr>
        <w:jc w:val="both"/>
        <w:rPr>
          <w:rFonts w:ascii="Arial" w:hAnsi="Arial" w:cs="Arial"/>
        </w:rPr>
      </w:pPr>
    </w:p>
    <w:p w14:paraId="347CDDD7" w14:textId="0104CF0E" w:rsidR="00873C40" w:rsidRDefault="00873C40" w:rsidP="00E61ED7">
      <w:pPr>
        <w:jc w:val="both"/>
        <w:rPr>
          <w:rFonts w:ascii="Arial" w:hAnsi="Arial" w:cs="Arial"/>
        </w:rPr>
      </w:pPr>
      <w:r>
        <w:rPr>
          <w:rFonts w:ascii="Arial" w:hAnsi="Arial" w:cs="Arial"/>
        </w:rPr>
        <w:t>Las demás que se establezcan en otros puntos de la convocatoria.</w:t>
      </w:r>
    </w:p>
    <w:p w14:paraId="3E9A7A82" w14:textId="44A326C5" w:rsidR="00E61ED7" w:rsidRPr="00E61ED7" w:rsidRDefault="00E61ED7" w:rsidP="00E61ED7">
      <w:pPr>
        <w:jc w:val="both"/>
        <w:rPr>
          <w:rFonts w:ascii="Arial" w:hAnsi="Arial" w:cs="Arial"/>
          <w:highlight w:val="yellow"/>
        </w:rPr>
      </w:pPr>
    </w:p>
    <w:p w14:paraId="475AA617" w14:textId="77777777" w:rsidR="00E61ED7" w:rsidRPr="00E61ED7" w:rsidRDefault="00E61ED7" w:rsidP="00E61ED7">
      <w:pPr>
        <w:jc w:val="both"/>
        <w:rPr>
          <w:rFonts w:ascii="Arial" w:hAnsi="Arial" w:cs="Arial"/>
        </w:rPr>
      </w:pPr>
      <w:r w:rsidRPr="00E61ED7">
        <w:rPr>
          <w:rFonts w:ascii="Arial" w:hAnsi="Arial" w:cs="Arial"/>
        </w:rPr>
        <w:lastRenderedPageBreak/>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7BF31E4C" w14:textId="04C96CF1" w:rsidR="00873C40" w:rsidRPr="00E61ED7" w:rsidRDefault="00873C40" w:rsidP="00E61ED7">
      <w:pPr>
        <w:jc w:val="both"/>
        <w:rPr>
          <w:rFonts w:ascii="Arial" w:hAnsi="Arial" w:cs="Arial"/>
          <w:highlight w:val="yellow"/>
        </w:rPr>
      </w:pPr>
    </w:p>
    <w:p w14:paraId="2A74E5A5" w14:textId="77777777" w:rsidR="00E61ED7" w:rsidRPr="00E61ED7" w:rsidRDefault="00E61ED7" w:rsidP="00E61ED7">
      <w:pPr>
        <w:jc w:val="both"/>
        <w:rPr>
          <w:rFonts w:ascii="Arial" w:hAnsi="Arial" w:cs="Arial"/>
          <w:highlight w:val="yellow"/>
        </w:rPr>
      </w:pPr>
      <w:r w:rsidRPr="00E61ED7">
        <w:rPr>
          <w:rFonts w:ascii="Arial" w:hAnsi="Arial" w:cs="Arial"/>
        </w:rPr>
        <w:t>Dicho escrito contendrá bajo protesta de decir verdad por parte de su firmante, los datos siguientes:</w:t>
      </w:r>
      <w:r w:rsidRPr="00E61ED7">
        <w:rPr>
          <w:rFonts w:ascii="Arial" w:hAnsi="Arial" w:cs="Arial"/>
          <w:highlight w:val="yellow"/>
        </w:rPr>
        <w:t xml:space="preserve">  </w:t>
      </w:r>
    </w:p>
    <w:p w14:paraId="619AB44B"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07039AC9" w14:textId="77777777" w:rsidR="00E61ED7" w:rsidRPr="00E61ED7" w:rsidRDefault="00E61ED7" w:rsidP="00E61ED7">
      <w:pPr>
        <w:jc w:val="both"/>
        <w:rPr>
          <w:rFonts w:ascii="Arial" w:hAnsi="Arial" w:cs="Arial"/>
        </w:rPr>
      </w:pPr>
      <w:r w:rsidRPr="00E61ED7">
        <w:rPr>
          <w:rFonts w:ascii="Arial" w:hAnsi="Arial" w:cs="Arial"/>
        </w:rPr>
        <w:t xml:space="preserve">a) Del licitante: Registro Federal de Contribuyentes, nombre y domicilio. </w:t>
      </w:r>
    </w:p>
    <w:p w14:paraId="3055B5F6" w14:textId="77777777" w:rsidR="00E61ED7" w:rsidRPr="00E61ED7" w:rsidRDefault="00E61ED7" w:rsidP="00E61ED7">
      <w:pPr>
        <w:jc w:val="both"/>
        <w:rPr>
          <w:rFonts w:ascii="Arial" w:hAnsi="Arial" w:cs="Arial"/>
        </w:rPr>
      </w:pPr>
      <w:r w:rsidRPr="00E61ED7">
        <w:rPr>
          <w:rFonts w:ascii="Arial" w:hAnsi="Arial" w:cs="Arial"/>
        </w:rPr>
        <w:t xml:space="preserve">b) De su apoderado o representante: Registro Federal de Contribuyentes y nombre. </w:t>
      </w:r>
    </w:p>
    <w:p w14:paraId="633266E5" w14:textId="77777777" w:rsidR="00E61ED7" w:rsidRPr="00E61ED7" w:rsidRDefault="00E61ED7" w:rsidP="00E61ED7">
      <w:pPr>
        <w:jc w:val="both"/>
        <w:rPr>
          <w:rFonts w:ascii="Arial" w:hAnsi="Arial" w:cs="Arial"/>
        </w:rPr>
      </w:pPr>
      <w:r w:rsidRPr="00E61ED7">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14:paraId="1FA258CD"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323582BF" w14:textId="006FC73E" w:rsidR="00E61ED7" w:rsidRPr="00E61ED7" w:rsidRDefault="00E61ED7" w:rsidP="00E61ED7">
      <w:pPr>
        <w:jc w:val="both"/>
        <w:rPr>
          <w:rFonts w:ascii="Arial" w:hAnsi="Arial" w:cs="Arial"/>
        </w:rPr>
      </w:pPr>
      <w:r w:rsidRPr="00E61ED7">
        <w:rPr>
          <w:rFonts w:ascii="Arial" w:hAnsi="Arial" w:cs="Arial"/>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w:t>
      </w:r>
      <w:r w:rsidR="00873C40">
        <w:rPr>
          <w:rFonts w:ascii="Arial" w:hAnsi="Arial" w:cs="Arial"/>
        </w:rPr>
        <w:t>s</w:t>
      </w:r>
      <w:r w:rsidRPr="00E61ED7">
        <w:rPr>
          <w:rFonts w:ascii="Arial" w:hAnsi="Arial" w:cs="Arial"/>
        </w:rPr>
        <w:t xml:space="preserve"> propuesta</w:t>
      </w:r>
      <w:r w:rsidR="00873C40">
        <w:rPr>
          <w:rFonts w:ascii="Arial" w:hAnsi="Arial" w:cs="Arial"/>
        </w:rPr>
        <w:t>s</w:t>
      </w:r>
      <w:r w:rsidRPr="00E61ED7">
        <w:rPr>
          <w:rFonts w:ascii="Arial" w:hAnsi="Arial" w:cs="Arial"/>
        </w:rPr>
        <w:t xml:space="preserve"> y recibir documentos originales cotejados.  </w:t>
      </w:r>
    </w:p>
    <w:p w14:paraId="24253790" w14:textId="77777777" w:rsidR="002F4A46" w:rsidRDefault="002F4A46" w:rsidP="003A1E1E">
      <w:pPr>
        <w:jc w:val="both"/>
        <w:rPr>
          <w:rFonts w:ascii="Arial" w:hAnsi="Arial" w:cs="Arial"/>
        </w:rPr>
      </w:pPr>
    </w:p>
    <w:p w14:paraId="6A1202E8" w14:textId="54AA4BA7" w:rsidR="003A1E1E" w:rsidRDefault="003A1E1E" w:rsidP="003A1E1E">
      <w:pPr>
        <w:jc w:val="both"/>
        <w:rPr>
          <w:rFonts w:ascii="Arial" w:hAnsi="Arial" w:cs="Arial"/>
        </w:rPr>
      </w:pPr>
      <w:r>
        <w:rPr>
          <w:rFonts w:ascii="Arial" w:hAnsi="Arial" w:cs="Arial"/>
        </w:rPr>
        <w:t>La documentación distinta a las propuestas podrá entregarse, a elección de la persona licitante, dentro o fuera del sobre de su propuesta técnica.</w:t>
      </w:r>
    </w:p>
    <w:p w14:paraId="76A21926" w14:textId="77777777" w:rsidR="003A1E1E" w:rsidRDefault="003A1E1E" w:rsidP="003A1E1E">
      <w:pPr>
        <w:jc w:val="both"/>
        <w:rPr>
          <w:rFonts w:ascii="Arial" w:hAnsi="Arial" w:cs="Arial"/>
          <w:b/>
        </w:rPr>
      </w:pPr>
    </w:p>
    <w:p w14:paraId="1C97A023" w14:textId="478CE344" w:rsidR="00874C97" w:rsidRPr="00603033" w:rsidRDefault="00B525E1" w:rsidP="00874C97">
      <w:pPr>
        <w:tabs>
          <w:tab w:val="left" w:pos="720"/>
        </w:tabs>
        <w:ind w:left="720" w:hanging="720"/>
        <w:jc w:val="both"/>
        <w:rPr>
          <w:rFonts w:ascii="Arial" w:hAnsi="Arial" w:cs="Arial"/>
          <w:b/>
        </w:rPr>
      </w:pPr>
      <w:r>
        <w:rPr>
          <w:rFonts w:ascii="Arial" w:hAnsi="Arial" w:cs="Arial"/>
          <w:b/>
        </w:rPr>
        <w:t>DOCUMENTACIÓ</w:t>
      </w:r>
      <w:r w:rsidR="00874C97">
        <w:rPr>
          <w:rFonts w:ascii="Arial" w:hAnsi="Arial" w:cs="Arial"/>
          <w:b/>
        </w:rPr>
        <w:t>N LEGAL</w:t>
      </w:r>
      <w:r w:rsidR="00874C97" w:rsidRPr="001E49DA">
        <w:rPr>
          <w:rFonts w:ascii="Arial" w:hAnsi="Arial" w:cs="Arial"/>
          <w:b/>
        </w:rPr>
        <w:t>:</w:t>
      </w:r>
    </w:p>
    <w:p w14:paraId="72DDA7C2" w14:textId="414596F2" w:rsidR="00874C97" w:rsidRPr="00856F6F" w:rsidRDefault="00874C97" w:rsidP="00CC60B0">
      <w:pPr>
        <w:jc w:val="both"/>
        <w:rPr>
          <w:rFonts w:ascii="Arial" w:hAnsi="Arial" w:cs="Arial"/>
        </w:rPr>
      </w:pPr>
    </w:p>
    <w:p w14:paraId="3C79C58C" w14:textId="2C5774A5" w:rsidR="00874C97" w:rsidRPr="005F7E4B" w:rsidRDefault="00874C97" w:rsidP="00874C97">
      <w:pPr>
        <w:pStyle w:val="Prrafodelista"/>
        <w:numPr>
          <w:ilvl w:val="0"/>
          <w:numId w:val="1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sidR="002F4A46">
        <w:rPr>
          <w:rFonts w:ascii="Arial" w:hAnsi="Arial" w:cs="Arial"/>
        </w:rPr>
        <w:t xml:space="preserve">ante notario público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14:paraId="269C604E" w14:textId="77777777" w:rsidR="00874C97" w:rsidRDefault="00874C97" w:rsidP="00874C97">
      <w:pPr>
        <w:pStyle w:val="Prrafodelista"/>
        <w:rPr>
          <w:rFonts w:ascii="Arial" w:hAnsi="Arial" w:cs="Arial"/>
        </w:rPr>
      </w:pPr>
    </w:p>
    <w:p w14:paraId="58275F02" w14:textId="39EFBA33" w:rsidR="00874C97" w:rsidRPr="00CC60B0" w:rsidRDefault="00874C97" w:rsidP="00874C97">
      <w:pPr>
        <w:pStyle w:val="Prrafodelista"/>
        <w:numPr>
          <w:ilvl w:val="0"/>
          <w:numId w:val="10"/>
        </w:numPr>
        <w:overflowPunct w:val="0"/>
        <w:autoSpaceDE w:val="0"/>
        <w:autoSpaceDN w:val="0"/>
        <w:adjustRightInd w:val="0"/>
        <w:jc w:val="both"/>
        <w:textAlignment w:val="baseline"/>
        <w:rPr>
          <w:rFonts w:ascii="Arial" w:hAnsi="Arial" w:cs="Arial"/>
        </w:rPr>
      </w:pPr>
      <w:r w:rsidRPr="00341D4F">
        <w:rPr>
          <w:rFonts w:ascii="Arial" w:hAnsi="Arial" w:cs="Arial"/>
        </w:rPr>
        <w:t>Si el participante es Persona Física, presentar acta de nacimiento</w:t>
      </w:r>
      <w:r>
        <w:rPr>
          <w:rFonts w:ascii="Arial" w:hAnsi="Arial" w:cs="Arial"/>
        </w:rPr>
        <w:t xml:space="preserve"> original para cotejo y copia simple</w:t>
      </w:r>
      <w:r w:rsidRPr="00341D4F">
        <w:rPr>
          <w:rFonts w:ascii="Arial" w:hAnsi="Arial" w:cs="Arial"/>
        </w:rPr>
        <w:t>, con una vigencia no mayor a seis meses y si es Persona Moral presentar copia</w:t>
      </w:r>
      <w:r>
        <w:rPr>
          <w:rFonts w:ascii="Arial" w:hAnsi="Arial" w:cs="Arial"/>
        </w:rPr>
        <w:t xml:space="preserve"> simple</w:t>
      </w:r>
      <w:r w:rsidRPr="00341D4F">
        <w:rPr>
          <w:rFonts w:ascii="Arial" w:hAnsi="Arial" w:cs="Arial"/>
        </w:rPr>
        <w:t xml:space="preserve"> del Acta Constitutiva que incluya todos los cambios que haya sufrido hasta el mo</w:t>
      </w:r>
      <w:r>
        <w:rPr>
          <w:rFonts w:ascii="Arial" w:hAnsi="Arial" w:cs="Arial"/>
        </w:rPr>
        <w:t>mento de presentar la propuesta; así mismo, para los licitantes que realicen una proposición conjunta, deberá presentar el convenio al que se refiere el inciso b</w:t>
      </w:r>
      <w:r w:rsidRPr="00CC60B0">
        <w:rPr>
          <w:rFonts w:ascii="Arial" w:hAnsi="Arial" w:cs="Arial"/>
        </w:rPr>
        <w:t xml:space="preserve">) </w:t>
      </w:r>
      <w:r w:rsidR="00CC60B0" w:rsidRPr="00CC60B0">
        <w:rPr>
          <w:rFonts w:ascii="Arial" w:hAnsi="Arial" w:cs="Arial"/>
        </w:rPr>
        <w:t xml:space="preserve">del numeral V.- PRESENTACIÓN DE PROPUESTAS CONJUNTAS </w:t>
      </w:r>
      <w:r w:rsidRPr="00CC60B0">
        <w:rPr>
          <w:rFonts w:ascii="Arial" w:hAnsi="Arial" w:cs="Arial"/>
        </w:rPr>
        <w:t xml:space="preserve"> de las presentes bases.</w:t>
      </w:r>
    </w:p>
    <w:p w14:paraId="7974C549" w14:textId="77777777" w:rsidR="00874C97" w:rsidRDefault="00874C97" w:rsidP="00874C97">
      <w:pPr>
        <w:pStyle w:val="Prrafodelista"/>
        <w:rPr>
          <w:rFonts w:ascii="Arial" w:hAnsi="Arial" w:cs="Arial"/>
        </w:rPr>
      </w:pPr>
    </w:p>
    <w:p w14:paraId="0FC18180"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w:t>
      </w:r>
      <w:r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14:paraId="0D91C845" w14:textId="77777777" w:rsidR="00874C97" w:rsidRDefault="00874C97" w:rsidP="00874C97">
      <w:pPr>
        <w:pStyle w:val="Prrafodelista"/>
        <w:rPr>
          <w:rFonts w:ascii="Arial" w:hAnsi="Arial" w:cs="Arial"/>
        </w:rPr>
      </w:pPr>
    </w:p>
    <w:p w14:paraId="2CBCBE75"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del Poder con </w:t>
      </w:r>
      <w:r w:rsidRPr="00856F6F">
        <w:rPr>
          <w:rFonts w:ascii="Arial" w:hAnsi="Arial" w:cs="Arial"/>
        </w:rPr>
        <w:t>facultades de Administración y/o Dominio, o Poder Especial para Actos de esta licitación</w:t>
      </w:r>
      <w:r>
        <w:rPr>
          <w:rFonts w:ascii="Arial" w:hAnsi="Arial" w:cs="Arial"/>
        </w:rPr>
        <w:t xml:space="preserve"> de quien firme la propuesta.</w:t>
      </w:r>
    </w:p>
    <w:p w14:paraId="5FE35B9A" w14:textId="77777777" w:rsidR="00874C97" w:rsidRDefault="00874C97" w:rsidP="00874C97">
      <w:pPr>
        <w:pStyle w:val="Prrafodelista"/>
        <w:rPr>
          <w:rFonts w:ascii="Arial" w:hAnsi="Arial" w:cs="Arial"/>
        </w:rPr>
      </w:pPr>
    </w:p>
    <w:p w14:paraId="303E1FA1" w14:textId="06EBDE56" w:rsidR="00874C97" w:rsidRPr="009F08FE" w:rsidRDefault="00E97F99" w:rsidP="00874C97">
      <w:pPr>
        <w:pStyle w:val="Prrafodelista"/>
        <w:numPr>
          <w:ilvl w:val="0"/>
          <w:numId w:val="10"/>
        </w:numPr>
        <w:jc w:val="both"/>
        <w:rPr>
          <w:rFonts w:ascii="Arial" w:hAnsi="Arial" w:cs="Arial"/>
        </w:rPr>
      </w:pPr>
      <w:r>
        <w:rPr>
          <w:rFonts w:ascii="Arial" w:hAnsi="Arial" w:cs="Arial"/>
          <w:iCs/>
        </w:rPr>
        <w:t>Recibo de pago original y copia simple para cotejo donde conste que cubrió el pago del costo de participación de la presente licitación</w:t>
      </w:r>
      <w:r w:rsidR="002F4A46">
        <w:rPr>
          <w:rFonts w:ascii="Arial" w:hAnsi="Arial" w:cs="Arial"/>
          <w:iCs/>
        </w:rPr>
        <w:t xml:space="preserve">, mismo que podrá ser el de la Institución bancaria y/o el señalado en el apartado de </w:t>
      </w:r>
      <w:r w:rsidR="00373F75">
        <w:rPr>
          <w:rFonts w:ascii="Arial" w:hAnsi="Arial" w:cs="Arial"/>
          <w:iCs/>
        </w:rPr>
        <w:t>D</w:t>
      </w:r>
      <w:r w:rsidR="002F4A46">
        <w:rPr>
          <w:rFonts w:ascii="Arial" w:hAnsi="Arial" w:cs="Arial"/>
          <w:iCs/>
        </w:rPr>
        <w:t xml:space="preserve">isposición </w:t>
      </w:r>
      <w:r w:rsidR="00373F75">
        <w:rPr>
          <w:rFonts w:ascii="Arial" w:hAnsi="Arial" w:cs="Arial"/>
          <w:iCs/>
        </w:rPr>
        <w:t>y costo de participación de las bases, reservándose el derecho la convocante el determinar que dicho pago corresponde efectivamente al de la presente licitación</w:t>
      </w:r>
      <w:r w:rsidR="002F4A46">
        <w:rPr>
          <w:rFonts w:ascii="Arial" w:hAnsi="Arial" w:cs="Arial"/>
          <w:iCs/>
        </w:rPr>
        <w:t xml:space="preserve">. </w:t>
      </w:r>
    </w:p>
    <w:p w14:paraId="0CF53565" w14:textId="77777777" w:rsidR="009F08FE" w:rsidRPr="009F08FE" w:rsidRDefault="009F08FE" w:rsidP="009F08FE">
      <w:pPr>
        <w:pStyle w:val="Prrafodelista"/>
        <w:rPr>
          <w:rFonts w:ascii="Arial" w:hAnsi="Arial" w:cs="Arial"/>
        </w:rPr>
      </w:pPr>
    </w:p>
    <w:p w14:paraId="7828E1CF" w14:textId="356979FD" w:rsidR="00874C97" w:rsidRDefault="009F08FE" w:rsidP="009F08FE">
      <w:pPr>
        <w:pStyle w:val="Prrafodelista"/>
        <w:numPr>
          <w:ilvl w:val="0"/>
          <w:numId w:val="10"/>
        </w:numPr>
        <w:jc w:val="both"/>
        <w:rPr>
          <w:rFonts w:ascii="Arial" w:hAnsi="Arial" w:cs="Arial"/>
        </w:rPr>
      </w:pPr>
      <w:r w:rsidRPr="009F08FE">
        <w:rPr>
          <w:rFonts w:ascii="Arial" w:hAnsi="Arial" w:cs="Arial"/>
        </w:rPr>
        <w:t xml:space="preserve">Currículum de la empresa o persona física que demuestre contar con la capacidad técnica en la materia objeto de la presente licitación, deberá hacer especial señalamiento de los contratos similares en </w:t>
      </w:r>
      <w:r w:rsidR="00542723">
        <w:rPr>
          <w:rFonts w:ascii="Arial" w:hAnsi="Arial" w:cs="Arial"/>
        </w:rPr>
        <w:t>cuanto a los bienes</w:t>
      </w:r>
      <w:r w:rsidRPr="009F08FE">
        <w:rPr>
          <w:rFonts w:ascii="Arial" w:hAnsi="Arial" w:cs="Arial"/>
        </w:rPr>
        <w:t xml:space="preserve"> ofertados, cantidad y monto que ha celebrado con cualquier ente público o privado, en relación con los que pretende celebrar con la convocante.  </w:t>
      </w:r>
    </w:p>
    <w:p w14:paraId="0059E513" w14:textId="6BCA6687" w:rsidR="009F08FE" w:rsidRPr="009F08FE" w:rsidRDefault="009F08FE" w:rsidP="009F08FE">
      <w:pPr>
        <w:jc w:val="both"/>
        <w:rPr>
          <w:rFonts w:ascii="Arial" w:hAnsi="Arial" w:cs="Arial"/>
        </w:rPr>
      </w:pPr>
    </w:p>
    <w:p w14:paraId="14E0B0BE" w14:textId="5F2A498F" w:rsidR="00CC063F" w:rsidRDefault="00874C97" w:rsidP="00CC063F">
      <w:pPr>
        <w:numPr>
          <w:ilvl w:val="0"/>
          <w:numId w:val="10"/>
        </w:numPr>
        <w:jc w:val="both"/>
        <w:rPr>
          <w:rFonts w:ascii="Arial" w:hAnsi="Arial" w:cs="Arial"/>
        </w:rPr>
      </w:pPr>
      <w:r w:rsidRPr="00CC063F">
        <w:rPr>
          <w:rFonts w:ascii="Arial" w:hAnsi="Arial" w:cs="Arial"/>
          <w:b/>
        </w:rPr>
        <w:t>Anexo</w:t>
      </w:r>
      <w:r w:rsidR="00CC063F" w:rsidRPr="00CC063F">
        <w:rPr>
          <w:rFonts w:ascii="Arial" w:hAnsi="Arial" w:cs="Arial"/>
          <w:b/>
        </w:rPr>
        <w:t xml:space="preserve"> I</w:t>
      </w:r>
      <w:r w:rsidRPr="00CC063F">
        <w:rPr>
          <w:rFonts w:ascii="Arial" w:hAnsi="Arial" w:cs="Arial"/>
          <w:b/>
        </w:rPr>
        <w:t xml:space="preserve">.- </w:t>
      </w:r>
      <w:r w:rsidR="00CC063F" w:rsidRPr="00CC063F">
        <w:rPr>
          <w:rFonts w:ascii="Arial" w:hAnsi="Arial" w:cs="Arial"/>
        </w:rPr>
        <w:t>Manifestación escrita, bajo protesta de decir verdad, debidamente firmada por el concursante o su representante legal, en la que declare:</w:t>
      </w:r>
    </w:p>
    <w:p w14:paraId="6B29DE9C" w14:textId="4304710A" w:rsidR="00CC063F" w:rsidRPr="005D30B2" w:rsidRDefault="00CC063F" w:rsidP="005D30B2">
      <w:pPr>
        <w:rPr>
          <w:rFonts w:ascii="Arial" w:hAnsi="Arial" w:cs="Arial"/>
        </w:rPr>
      </w:pPr>
    </w:p>
    <w:p w14:paraId="147DD705" w14:textId="0052A0EB" w:rsidR="005D30B2" w:rsidRDefault="005D30B2" w:rsidP="005D30B2">
      <w:pPr>
        <w:pStyle w:val="Prrafodelista"/>
        <w:numPr>
          <w:ilvl w:val="0"/>
          <w:numId w:val="24"/>
        </w:numPr>
        <w:rPr>
          <w:rFonts w:ascii="Arial" w:hAnsi="Arial" w:cs="Arial"/>
        </w:rPr>
      </w:pPr>
      <w:r w:rsidRPr="005D30B2">
        <w:rPr>
          <w:rFonts w:ascii="Arial" w:hAnsi="Arial" w:cs="Arial"/>
        </w:rPr>
        <w:t xml:space="preserve">Que el precio </w:t>
      </w:r>
      <w:r w:rsidR="00923770">
        <w:rPr>
          <w:rFonts w:ascii="Arial" w:hAnsi="Arial" w:cs="Arial"/>
        </w:rPr>
        <w:t>unitario de la</w:t>
      </w:r>
      <w:r w:rsidRPr="005D30B2">
        <w:rPr>
          <w:rFonts w:ascii="Arial" w:hAnsi="Arial" w:cs="Arial"/>
        </w:rPr>
        <w:t xml:space="preserve"> partida será sostenido y respetado durante el ejercicio 2023, en base a los requerimientos que se hagan.</w:t>
      </w:r>
    </w:p>
    <w:p w14:paraId="63CCA04E" w14:textId="77777777" w:rsidR="005D30B2" w:rsidRPr="005D30B2" w:rsidRDefault="005D30B2" w:rsidP="005D30B2">
      <w:pPr>
        <w:pStyle w:val="Prrafodelista"/>
        <w:ind w:left="1146"/>
        <w:rPr>
          <w:rFonts w:ascii="Arial" w:hAnsi="Arial" w:cs="Arial"/>
        </w:rPr>
      </w:pPr>
    </w:p>
    <w:p w14:paraId="2E21F337" w14:textId="4986A1BE" w:rsidR="00CC063F" w:rsidRDefault="00CC063F" w:rsidP="00CC063F">
      <w:pPr>
        <w:pStyle w:val="Prrafodelista"/>
        <w:numPr>
          <w:ilvl w:val="0"/>
          <w:numId w:val="24"/>
        </w:numPr>
        <w:jc w:val="both"/>
        <w:rPr>
          <w:rFonts w:ascii="Arial" w:hAnsi="Arial" w:cs="Arial"/>
        </w:rPr>
      </w:pPr>
      <w:r w:rsidRPr="00CC063F">
        <w:rPr>
          <w:rFonts w:ascii="Arial" w:hAnsi="Arial" w:cs="Arial"/>
        </w:rPr>
        <w:t>Que no se encuentra en los supuestos de los artículos 86 y 103 de la Ley de Adquisiciones, Arrendamientos y Contratación de Servicios del Estado de Chihuahua.</w:t>
      </w:r>
    </w:p>
    <w:p w14:paraId="4CF7CEE3" w14:textId="77777777" w:rsidR="00CC063F" w:rsidRDefault="00CC063F" w:rsidP="00CC063F">
      <w:pPr>
        <w:pStyle w:val="Prrafodelista"/>
        <w:ind w:left="1146"/>
        <w:jc w:val="both"/>
        <w:rPr>
          <w:rFonts w:ascii="Arial" w:hAnsi="Arial" w:cs="Arial"/>
        </w:rPr>
      </w:pPr>
    </w:p>
    <w:p w14:paraId="37EF7246" w14:textId="08D8E368" w:rsidR="00CC063F" w:rsidRDefault="00CC063F" w:rsidP="00CC063F">
      <w:pPr>
        <w:pStyle w:val="Prrafodelista"/>
        <w:numPr>
          <w:ilvl w:val="0"/>
          <w:numId w:val="24"/>
        </w:numPr>
        <w:jc w:val="both"/>
        <w:rPr>
          <w:rFonts w:ascii="Arial" w:hAnsi="Arial" w:cs="Arial"/>
        </w:rPr>
      </w:pPr>
      <w:r>
        <w:rPr>
          <w:rFonts w:ascii="Arial" w:hAnsi="Arial" w:cs="Arial"/>
        </w:rPr>
        <w:t>A</w:t>
      </w:r>
      <w:r w:rsidRPr="00856F6F">
        <w:rPr>
          <w:rFonts w:ascii="Arial" w:hAnsi="Arial" w:cs="Arial"/>
        </w:rPr>
        <w:t>ceptación de la presente convocatoria,</w:t>
      </w:r>
      <w:r w:rsidR="002F4A46">
        <w:rPr>
          <w:rFonts w:ascii="Arial" w:hAnsi="Arial" w:cs="Arial"/>
        </w:rPr>
        <w:t xml:space="preserve"> al contenido de las presentes bases de la licitación, sus anexos y en su caso las</w:t>
      </w:r>
      <w:r w:rsidRPr="00856F6F">
        <w:rPr>
          <w:rFonts w:ascii="Arial" w:hAnsi="Arial" w:cs="Arial"/>
        </w:rPr>
        <w:t xml:space="preserve"> modificaciones derivad</w:t>
      </w:r>
      <w:r w:rsidR="002F4A46">
        <w:rPr>
          <w:rFonts w:ascii="Arial" w:hAnsi="Arial" w:cs="Arial"/>
        </w:rPr>
        <w:t xml:space="preserve">as de la junta de aclaración y que es conforme con el cumplimiento de las mismas, tanto para el proceso licitatorio, como para el cumplimiento del contrato que de dicho proceso se derive. </w:t>
      </w:r>
    </w:p>
    <w:p w14:paraId="4E40735E" w14:textId="77777777" w:rsidR="00CC063F" w:rsidRDefault="00CC063F" w:rsidP="00CC063F">
      <w:pPr>
        <w:pStyle w:val="Prrafodelista"/>
        <w:ind w:left="1146"/>
        <w:jc w:val="both"/>
        <w:rPr>
          <w:rFonts w:ascii="Arial" w:hAnsi="Arial" w:cs="Arial"/>
        </w:rPr>
      </w:pPr>
    </w:p>
    <w:p w14:paraId="677C4245" w14:textId="3B779526" w:rsidR="00CC063F" w:rsidRDefault="00CC063F" w:rsidP="00CC063F">
      <w:pPr>
        <w:pStyle w:val="Prrafodelista"/>
        <w:numPr>
          <w:ilvl w:val="0"/>
          <w:numId w:val="24"/>
        </w:numPr>
        <w:jc w:val="both"/>
        <w:rPr>
          <w:rFonts w:ascii="Arial" w:hAnsi="Arial" w:cs="Arial"/>
        </w:rPr>
      </w:pPr>
      <w:r w:rsidRPr="00CC063F">
        <w:rPr>
          <w:rFonts w:ascii="Arial" w:hAnsi="Arial" w:cs="Arial"/>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20BF00CD" w14:textId="0DC1754D" w:rsidR="00CC063F" w:rsidRPr="009F08FE" w:rsidRDefault="00CC063F" w:rsidP="009F08FE">
      <w:pPr>
        <w:rPr>
          <w:rFonts w:ascii="Arial" w:hAnsi="Arial" w:cs="Arial"/>
        </w:rPr>
      </w:pPr>
    </w:p>
    <w:p w14:paraId="2507413C" w14:textId="11A4A7B5" w:rsidR="00CC063F" w:rsidRDefault="00CC063F" w:rsidP="009F08FE">
      <w:pPr>
        <w:pStyle w:val="Prrafodelista"/>
        <w:numPr>
          <w:ilvl w:val="0"/>
          <w:numId w:val="24"/>
        </w:numPr>
        <w:jc w:val="both"/>
        <w:rPr>
          <w:rFonts w:ascii="Arial" w:hAnsi="Arial" w:cs="Arial"/>
        </w:rPr>
      </w:pPr>
      <w:r w:rsidRPr="00CC063F">
        <w:rPr>
          <w:rFonts w:ascii="Arial" w:hAnsi="Arial" w:cs="Arial"/>
        </w:rPr>
        <w:t xml:space="preserve">Declaración de integridad, bajo protesta de decir verdad, que se abstendrá, por si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33AAB801" w14:textId="3C5EA620" w:rsidR="00874C97" w:rsidRPr="009F08FE" w:rsidRDefault="00874C97" w:rsidP="009F08FE">
      <w:pPr>
        <w:jc w:val="both"/>
        <w:rPr>
          <w:rFonts w:ascii="Arial" w:hAnsi="Arial" w:cs="Arial"/>
        </w:rPr>
      </w:pPr>
    </w:p>
    <w:p w14:paraId="202FB5C1" w14:textId="07BF18D3" w:rsidR="009F08FE" w:rsidRPr="009F08FE" w:rsidRDefault="009F71DA" w:rsidP="009F71DA">
      <w:pPr>
        <w:pStyle w:val="Prrafodelista"/>
        <w:numPr>
          <w:ilvl w:val="0"/>
          <w:numId w:val="10"/>
        </w:numPr>
        <w:jc w:val="both"/>
        <w:rPr>
          <w:rFonts w:ascii="Arial" w:hAnsi="Arial" w:cs="Arial"/>
        </w:rPr>
      </w:pPr>
      <w:r>
        <w:rPr>
          <w:rFonts w:ascii="Arial" w:hAnsi="Arial" w:cs="Arial"/>
        </w:rPr>
        <w:t>Escrito libre de la persona licitante</w:t>
      </w:r>
      <w:r w:rsidR="009F08FE" w:rsidRPr="009F08FE">
        <w:rPr>
          <w:rFonts w:ascii="Arial" w:hAnsi="Arial" w:cs="Arial"/>
        </w:rPr>
        <w:t xml:space="preserve"> concursante en el que manifieste </w:t>
      </w:r>
      <w:r w:rsidR="009F08FE" w:rsidRPr="006902BE">
        <w:rPr>
          <w:rFonts w:ascii="Arial" w:hAnsi="Arial" w:cs="Arial"/>
          <w:b/>
        </w:rPr>
        <w:t xml:space="preserve">bajo protesta de decir verdad </w:t>
      </w:r>
      <w:r w:rsidR="009F08FE" w:rsidRPr="009F08FE">
        <w:rPr>
          <w:rFonts w:ascii="Arial" w:hAnsi="Arial" w:cs="Arial"/>
        </w:rPr>
        <w:t>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19CD158C" w14:textId="77777777" w:rsidR="009F08FE" w:rsidRDefault="009F08FE" w:rsidP="009F08FE">
      <w:pPr>
        <w:pStyle w:val="Prrafodelista"/>
        <w:tabs>
          <w:tab w:val="left" w:pos="567"/>
        </w:tabs>
        <w:ind w:left="786"/>
        <w:jc w:val="both"/>
        <w:rPr>
          <w:rFonts w:ascii="Arial" w:hAnsi="Arial" w:cs="Arial"/>
        </w:rPr>
      </w:pPr>
    </w:p>
    <w:p w14:paraId="3761D2CF" w14:textId="15121557" w:rsidR="00874C97" w:rsidRPr="001E49DA" w:rsidRDefault="009F08FE" w:rsidP="00874C97">
      <w:pPr>
        <w:pStyle w:val="Prrafodelista"/>
        <w:numPr>
          <w:ilvl w:val="0"/>
          <w:numId w:val="10"/>
        </w:numPr>
        <w:tabs>
          <w:tab w:val="left" w:pos="567"/>
        </w:tabs>
        <w:jc w:val="both"/>
        <w:rPr>
          <w:rFonts w:ascii="Arial" w:hAnsi="Arial" w:cs="Arial"/>
        </w:rPr>
      </w:pPr>
      <w:r>
        <w:rPr>
          <w:rFonts w:ascii="Arial" w:hAnsi="Arial" w:cs="Arial"/>
        </w:rPr>
        <w:t xml:space="preserve">    </w:t>
      </w:r>
      <w:r w:rsidR="00874C97" w:rsidRPr="001E49DA">
        <w:rPr>
          <w:rFonts w:ascii="Arial" w:hAnsi="Arial" w:cs="Arial"/>
        </w:rPr>
        <w:t xml:space="preserve">En el caso de las MIPYMES para efectos del artículo 66, segundo párrafo de la Ley, deberán presentar original para cotejo </w:t>
      </w:r>
      <w:r w:rsidR="00874C97">
        <w:rPr>
          <w:rFonts w:ascii="Arial" w:hAnsi="Arial" w:cs="Arial"/>
        </w:rPr>
        <w:t xml:space="preserve">y copia simple </w:t>
      </w:r>
      <w:r w:rsidR="00874C97" w:rsidRPr="001E49DA">
        <w:rPr>
          <w:rFonts w:ascii="Arial" w:hAnsi="Arial" w:cs="Arial"/>
        </w:rPr>
        <w:t>del documento expedido por autoridad competente que determine su estratificación como micro, pequeña o mediana empresa, o bien, un escrito en el cual manifiesten bajo protesta de decir verda</w:t>
      </w:r>
      <w:r>
        <w:rPr>
          <w:rFonts w:ascii="Arial" w:hAnsi="Arial" w:cs="Arial"/>
        </w:rPr>
        <w:t>d, que cuentan con ese carácter y señalar en que estratificación se encuentra.</w:t>
      </w:r>
    </w:p>
    <w:p w14:paraId="3EE11DE0" w14:textId="77777777" w:rsidR="00874C97" w:rsidRPr="001E49DA" w:rsidRDefault="00874C97" w:rsidP="00874C97">
      <w:pPr>
        <w:pStyle w:val="Prrafodelista"/>
        <w:jc w:val="both"/>
        <w:rPr>
          <w:rFonts w:ascii="Arial" w:hAnsi="Arial" w:cs="Arial"/>
        </w:rPr>
      </w:pPr>
    </w:p>
    <w:p w14:paraId="5D43E993" w14:textId="35C4D45A" w:rsidR="00874C97" w:rsidRDefault="00874C97" w:rsidP="00874C97">
      <w:pPr>
        <w:ind w:left="851"/>
        <w:jc w:val="both"/>
        <w:rPr>
          <w:rFonts w:ascii="Arial" w:hAnsi="Arial" w:cs="Arial"/>
        </w:rPr>
      </w:pPr>
      <w:r w:rsidRPr="001E49DA">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w:t>
      </w:r>
      <w:r w:rsidR="009F08FE">
        <w:rPr>
          <w:rFonts w:ascii="Arial" w:hAnsi="Arial" w:cs="Arial"/>
        </w:rPr>
        <w:t xml:space="preserve"> en el artículo 66 antes citado, al igual que si presentó escrito y no señaló la estratificación que le corresponde.</w:t>
      </w:r>
    </w:p>
    <w:p w14:paraId="0A9EF26E" w14:textId="085F01AE" w:rsidR="00E97F99" w:rsidRDefault="00E97F99" w:rsidP="00E97F99">
      <w:pPr>
        <w:jc w:val="both"/>
        <w:rPr>
          <w:rFonts w:ascii="Arial" w:hAnsi="Arial" w:cs="Arial"/>
        </w:rPr>
      </w:pPr>
    </w:p>
    <w:p w14:paraId="3FD014ED" w14:textId="235DDFCB" w:rsidR="00E97F99" w:rsidRPr="00E97F99" w:rsidRDefault="00E97F99" w:rsidP="00E97F99">
      <w:pPr>
        <w:jc w:val="both"/>
        <w:rPr>
          <w:rFonts w:ascii="Arial" w:hAnsi="Arial" w:cs="Arial"/>
          <w:b/>
        </w:rPr>
      </w:pPr>
      <w:r w:rsidRPr="00E97F99">
        <w:rPr>
          <w:rFonts w:ascii="Arial" w:hAnsi="Arial" w:cs="Arial"/>
          <w:b/>
        </w:rPr>
        <w:t>DOCUMENTACIÓN FINANCIERA Y FISCAL:</w:t>
      </w:r>
    </w:p>
    <w:p w14:paraId="0E67BABC" w14:textId="77777777" w:rsidR="00E97F99" w:rsidRPr="001E49DA" w:rsidRDefault="00E97F99" w:rsidP="00E97F99">
      <w:pPr>
        <w:jc w:val="both"/>
        <w:rPr>
          <w:rFonts w:ascii="Arial" w:hAnsi="Arial" w:cs="Arial"/>
        </w:rPr>
      </w:pPr>
    </w:p>
    <w:p w14:paraId="09A6F3AC" w14:textId="4D5C8774" w:rsidR="00E97F99" w:rsidRPr="00E97F99" w:rsidRDefault="00E97F99" w:rsidP="00E97F99">
      <w:pPr>
        <w:pStyle w:val="Prrafodelista"/>
        <w:numPr>
          <w:ilvl w:val="0"/>
          <w:numId w:val="10"/>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r>
        <w:rPr>
          <w:rFonts w:ascii="Arial" w:hAnsi="Arial" w:cs="Arial"/>
          <w:iCs/>
        </w:rPr>
        <w:t>Servicio de Administración Tributaria</w:t>
      </w:r>
      <w:r w:rsidR="00021139">
        <w:rPr>
          <w:rFonts w:ascii="Arial" w:hAnsi="Arial" w:cs="Arial"/>
          <w:iCs/>
        </w:rPr>
        <w:t>, expedida con no más de</w:t>
      </w:r>
      <w:r w:rsidR="00B8609A">
        <w:rPr>
          <w:rFonts w:ascii="Arial" w:hAnsi="Arial" w:cs="Arial"/>
          <w:iCs/>
        </w:rPr>
        <w:t xml:space="preserve"> 30</w:t>
      </w:r>
      <w:r w:rsidR="00021139">
        <w:rPr>
          <w:rFonts w:ascii="Arial" w:hAnsi="Arial" w:cs="Arial"/>
          <w:iCs/>
        </w:rPr>
        <w:t xml:space="preserve"> días de anterioridad.</w:t>
      </w:r>
    </w:p>
    <w:p w14:paraId="47B643C0" w14:textId="77777777" w:rsidR="00E97F99" w:rsidRPr="00E97F99" w:rsidRDefault="00E97F99" w:rsidP="00E97F99">
      <w:pPr>
        <w:pStyle w:val="Prrafodelista"/>
        <w:ind w:left="786"/>
        <w:jc w:val="both"/>
        <w:rPr>
          <w:rFonts w:ascii="Arial" w:hAnsi="Arial" w:cs="Arial"/>
        </w:rPr>
      </w:pPr>
    </w:p>
    <w:p w14:paraId="591DA430" w14:textId="440C0266" w:rsidR="00816B1A" w:rsidRPr="00B525E1" w:rsidRDefault="00874C97" w:rsidP="00816B1A">
      <w:pPr>
        <w:pStyle w:val="Prrafodelista"/>
        <w:numPr>
          <w:ilvl w:val="0"/>
          <w:numId w:val="10"/>
        </w:numPr>
        <w:jc w:val="both"/>
        <w:rPr>
          <w:rFonts w:ascii="Arial" w:hAnsi="Arial" w:cs="Arial"/>
        </w:rPr>
      </w:pPr>
      <w:r w:rsidRPr="00E97F99">
        <w:rPr>
          <w:rFonts w:ascii="Arial" w:hAnsi="Arial" w:cs="Arial"/>
          <w:b/>
        </w:rPr>
        <w:lastRenderedPageBreak/>
        <w:t xml:space="preserve">Constancia vigente y positiva, expedida por el </w:t>
      </w:r>
      <w:r w:rsidR="00E97F99" w:rsidRPr="00E97F99">
        <w:rPr>
          <w:rFonts w:ascii="Arial" w:hAnsi="Arial" w:cs="Arial"/>
          <w:b/>
        </w:rPr>
        <w:t xml:space="preserve">Servicio de </w:t>
      </w:r>
      <w:r w:rsidRPr="00E97F99">
        <w:rPr>
          <w:rFonts w:ascii="Arial" w:hAnsi="Arial" w:cs="Arial"/>
          <w:b/>
        </w:rPr>
        <w:t>A</w:t>
      </w:r>
      <w:r w:rsidR="00E97F99" w:rsidRPr="00E97F99">
        <w:rPr>
          <w:rFonts w:ascii="Arial" w:hAnsi="Arial" w:cs="Arial"/>
          <w:b/>
        </w:rPr>
        <w:t>dministración Tributaria</w:t>
      </w:r>
      <w:r w:rsidRPr="00E97F99">
        <w:rPr>
          <w:rFonts w:ascii="Arial" w:hAnsi="Arial" w:cs="Arial"/>
          <w:b/>
        </w:rPr>
        <w:t xml:space="preserve">, donde acredite que se encuentra al corriente en sus obligaciones fiscales. </w:t>
      </w:r>
      <w:r w:rsidRPr="00E97F99">
        <w:rPr>
          <w:rFonts w:ascii="Arial" w:hAnsi="Arial" w:cs="Arial"/>
          <w:iCs/>
        </w:rPr>
        <w:t>Conforme lo establece la regla 2.1.25 de la Resolu</w:t>
      </w:r>
      <w:r w:rsidR="009F08FE" w:rsidRPr="00E97F99">
        <w:rPr>
          <w:rFonts w:ascii="Arial" w:hAnsi="Arial" w:cs="Arial"/>
          <w:iCs/>
        </w:rPr>
        <w:t>ción Miscelánea Fiscal para 2023</w:t>
      </w:r>
      <w:r w:rsidRPr="00E97F99">
        <w:rPr>
          <w:rFonts w:ascii="Arial" w:hAnsi="Arial" w:cs="Arial"/>
          <w:iCs/>
        </w:rPr>
        <w:t>, publicada en el Diario Oficial de la Federación el 27 de diciembre de 2022, en relación con el artículo 32-D del Código Fiscal de la Federación vigente, en el caso de proposición conjunta, este formato se presentará por cada participante</w:t>
      </w:r>
      <w:r w:rsidRPr="00CC60B0">
        <w:rPr>
          <w:rFonts w:ascii="Arial" w:hAnsi="Arial" w:cs="Arial"/>
          <w:iCs/>
        </w:rPr>
        <w:t>.</w:t>
      </w:r>
      <w:r w:rsidRPr="00CC60B0">
        <w:rPr>
          <w:rFonts w:ascii="Arial" w:hAnsi="Arial" w:cs="Arial"/>
        </w:rPr>
        <w:t xml:space="preserve"> En caso de no ser positiva la opinión de dicho ente, una vez realizada la evaluación detallada de las</w:t>
      </w:r>
      <w:r w:rsidR="00DC7C0D">
        <w:rPr>
          <w:rFonts w:ascii="Arial" w:hAnsi="Arial" w:cs="Arial"/>
        </w:rPr>
        <w:t xml:space="preserve"> propuestas, será motivo para la </w:t>
      </w:r>
      <w:r w:rsidRPr="00CC60B0">
        <w:rPr>
          <w:rFonts w:ascii="Arial" w:hAnsi="Arial" w:cs="Arial"/>
        </w:rPr>
        <w:t>desestimación de la propuesta</w:t>
      </w:r>
      <w:r w:rsidR="00CC60B0" w:rsidRPr="00CC60B0">
        <w:rPr>
          <w:rFonts w:ascii="Arial" w:hAnsi="Arial" w:cs="Arial"/>
        </w:rPr>
        <w:t>;</w:t>
      </w:r>
      <w:r w:rsidR="00021139" w:rsidRPr="00CC60B0">
        <w:rPr>
          <w:rFonts w:ascii="Arial" w:hAnsi="Arial" w:cs="Arial"/>
        </w:rPr>
        <w:t xml:space="preserve"> se</w:t>
      </w:r>
      <w:r w:rsidR="00021139" w:rsidRPr="00787A15">
        <w:rPr>
          <w:rFonts w:ascii="Arial" w:hAnsi="Arial" w:cs="Arial"/>
        </w:rPr>
        <w:t xml:space="preserve"> considera vigente a partir de la fecha </w:t>
      </w:r>
      <w:r w:rsidR="00787A15" w:rsidRPr="00787A15">
        <w:rPr>
          <w:rFonts w:ascii="Arial" w:hAnsi="Arial" w:cs="Arial"/>
        </w:rPr>
        <w:t>de inicio de la licitación y h</w:t>
      </w:r>
      <w:r w:rsidR="00787A15">
        <w:rPr>
          <w:rFonts w:ascii="Arial" w:hAnsi="Arial" w:cs="Arial"/>
        </w:rPr>
        <w:t>asta el momento del</w:t>
      </w:r>
      <w:r w:rsidR="00787A15" w:rsidRPr="00787A15">
        <w:rPr>
          <w:rFonts w:ascii="Arial" w:hAnsi="Arial" w:cs="Arial"/>
        </w:rPr>
        <w:t xml:space="preserve"> acto de presentación y apertura de propuestas.</w:t>
      </w:r>
      <w:r w:rsidR="00816B1A">
        <w:rPr>
          <w:rFonts w:ascii="Arial" w:hAnsi="Arial" w:cs="Arial"/>
        </w:rPr>
        <w:t xml:space="preserve"> </w:t>
      </w:r>
    </w:p>
    <w:p w14:paraId="3E358B1C" w14:textId="1EEC540C" w:rsidR="00E97F99" w:rsidRPr="00B525E1" w:rsidRDefault="00E97F99" w:rsidP="00B525E1">
      <w:pPr>
        <w:rPr>
          <w:rFonts w:ascii="Arial" w:hAnsi="Arial" w:cs="Arial"/>
        </w:rPr>
      </w:pPr>
    </w:p>
    <w:p w14:paraId="39395A34" w14:textId="2D8C5B76" w:rsidR="00874C97" w:rsidRPr="00B525E1" w:rsidRDefault="00874C97" w:rsidP="00816B1A">
      <w:pPr>
        <w:pStyle w:val="Prrafodelista"/>
        <w:numPr>
          <w:ilvl w:val="0"/>
          <w:numId w:val="10"/>
        </w:numPr>
        <w:tabs>
          <w:tab w:val="clear" w:pos="786"/>
          <w:tab w:val="num" w:pos="567"/>
        </w:tabs>
        <w:ind w:left="720" w:hanging="270"/>
        <w:jc w:val="both"/>
        <w:rPr>
          <w:rFonts w:ascii="Arial" w:hAnsi="Arial" w:cs="Arial"/>
          <w:b/>
        </w:rPr>
      </w:pPr>
      <w:r w:rsidRPr="000753F1">
        <w:rPr>
          <w:rFonts w:ascii="Arial" w:hAnsi="Arial" w:cs="Arial"/>
          <w:b/>
        </w:rPr>
        <w:t xml:space="preserve">Constancia vigente y positiva, expedida por el Instituto Mexicano del Seguro Social, donde acredite que se encuentra al corriente en sus obligaciones en Seguridad Social. En caso de no ser positiva la opinión de dicho ente, </w:t>
      </w:r>
      <w:r w:rsidR="00CC60B0" w:rsidRPr="00CC60B0">
        <w:rPr>
          <w:rFonts w:ascii="Arial" w:hAnsi="Arial" w:cs="Arial"/>
        </w:rPr>
        <w:t>una vez realizada la evaluación detallada de las</w:t>
      </w:r>
      <w:r w:rsidR="00DC7C0D">
        <w:rPr>
          <w:rFonts w:ascii="Arial" w:hAnsi="Arial" w:cs="Arial"/>
        </w:rPr>
        <w:t xml:space="preserve"> propuestas, será motivo para la </w:t>
      </w:r>
      <w:r w:rsidR="00CC60B0" w:rsidRPr="00CC60B0">
        <w:rPr>
          <w:rFonts w:ascii="Arial" w:hAnsi="Arial" w:cs="Arial"/>
        </w:rPr>
        <w:t>desestimación de la propuesta</w:t>
      </w:r>
      <w:r w:rsidR="00DC7C0D">
        <w:rPr>
          <w:rFonts w:ascii="Arial" w:hAnsi="Arial" w:cs="Arial"/>
          <w:b/>
        </w:rPr>
        <w:t>.</w:t>
      </w:r>
      <w:r w:rsidRPr="000753F1">
        <w:rPr>
          <w:rFonts w:ascii="Arial" w:hAnsi="Arial" w:cs="Arial"/>
          <w:b/>
        </w:rPr>
        <w:t xml:space="preserve"> En caso de no encontrarse inscrito en el IMSS, manifestarlo en un escrito simple</w:t>
      </w:r>
      <w:r w:rsidR="00DC7C0D">
        <w:rPr>
          <w:rFonts w:ascii="Arial" w:hAnsi="Arial" w:cs="Arial"/>
          <w:b/>
        </w:rPr>
        <w:t>;</w:t>
      </w:r>
      <w:r w:rsidR="000753F1">
        <w:rPr>
          <w:rFonts w:ascii="Arial" w:hAnsi="Arial" w:cs="Arial"/>
          <w:b/>
        </w:rPr>
        <w:t xml:space="preserve"> </w:t>
      </w:r>
      <w:r w:rsidR="000753F1" w:rsidRPr="000753F1">
        <w:rPr>
          <w:rFonts w:ascii="Arial" w:hAnsi="Arial" w:cs="Arial"/>
        </w:rPr>
        <w:t xml:space="preserve">se considera vigente a partir de la fecha de inicio de la licitación y hasta el momento del acto de presentación y apertura de </w:t>
      </w:r>
      <w:r w:rsidR="000753F1" w:rsidRPr="00B525E1">
        <w:rPr>
          <w:rFonts w:ascii="Arial" w:hAnsi="Arial" w:cs="Arial"/>
        </w:rPr>
        <w:t>propuestas.</w:t>
      </w:r>
      <w:r w:rsidR="00816B1A" w:rsidRPr="00B525E1">
        <w:rPr>
          <w:rFonts w:ascii="Arial" w:hAnsi="Arial" w:cs="Arial"/>
          <w:b/>
        </w:rPr>
        <w:t xml:space="preserve"> </w:t>
      </w:r>
    </w:p>
    <w:p w14:paraId="60D47BC2" w14:textId="77777777" w:rsidR="00021139" w:rsidRPr="00021139" w:rsidRDefault="00021139" w:rsidP="00816B1A">
      <w:pPr>
        <w:pStyle w:val="Prrafodelista"/>
        <w:ind w:hanging="66"/>
        <w:rPr>
          <w:rFonts w:ascii="Arial" w:hAnsi="Arial" w:cs="Arial"/>
        </w:rPr>
      </w:pPr>
    </w:p>
    <w:p w14:paraId="66ABB6A4" w14:textId="30DCC573" w:rsidR="00021139" w:rsidRDefault="00021139" w:rsidP="00021139">
      <w:pPr>
        <w:pStyle w:val="Prrafodelista"/>
        <w:numPr>
          <w:ilvl w:val="0"/>
          <w:numId w:val="10"/>
        </w:numPr>
        <w:jc w:val="both"/>
        <w:rPr>
          <w:rFonts w:ascii="Arial" w:hAnsi="Arial" w:cs="Arial"/>
        </w:rPr>
      </w:pPr>
      <w:r w:rsidRPr="00021139">
        <w:rPr>
          <w:rFonts w:ascii="Arial" w:hAnsi="Arial" w:cs="Arial"/>
        </w:rPr>
        <w:t>Original o copia certificada por notario del Estado de Situación Financiera (Balance General) y Estados de Resultados, impresos y firmados por el Contador Público que lo</w:t>
      </w:r>
      <w:r w:rsidR="00816B1A">
        <w:rPr>
          <w:rFonts w:ascii="Arial" w:hAnsi="Arial" w:cs="Arial"/>
        </w:rPr>
        <w:t>s emitió al 31 de diciembre 2022</w:t>
      </w:r>
      <w:r w:rsidRPr="00021139">
        <w:rPr>
          <w:rFonts w:ascii="Arial" w:hAnsi="Arial" w:cs="Arial"/>
        </w:rPr>
        <w:t xml:space="preserve"> y también, original o copia certificada por notario del Balance General y Estado d</w:t>
      </w:r>
      <w:r>
        <w:rPr>
          <w:rFonts w:ascii="Arial" w:hAnsi="Arial" w:cs="Arial"/>
        </w:rPr>
        <w:t xml:space="preserve">e Resultados al mes </w:t>
      </w:r>
      <w:r w:rsidR="00E65918">
        <w:rPr>
          <w:rFonts w:ascii="Arial" w:hAnsi="Arial" w:cs="Arial"/>
        </w:rPr>
        <w:t>de julio</w:t>
      </w:r>
      <w:r w:rsidR="00DC7C0D" w:rsidRPr="00DC7C0D">
        <w:rPr>
          <w:rFonts w:ascii="Arial" w:hAnsi="Arial" w:cs="Arial"/>
        </w:rPr>
        <w:t xml:space="preserve"> de 2023</w:t>
      </w:r>
      <w:r w:rsidRPr="00DC7C0D">
        <w:rPr>
          <w:rFonts w:ascii="Arial" w:hAnsi="Arial" w:cs="Arial"/>
        </w:rPr>
        <w:t xml:space="preserve"> en donde</w:t>
      </w:r>
      <w:r w:rsidRPr="00021139">
        <w:rPr>
          <w:rFonts w:ascii="Arial" w:hAnsi="Arial" w:cs="Arial"/>
        </w:rPr>
        <w:t xml:space="preserve"> acredite contar con el capital contable mínimo, equivalente a un porcentaje del 20% respecto al valor total de su oferta. En caso de empresas de reciente creación deberá presentar los mismos estados financieros señalados anteriormente, actualizados a la fecha de p</w:t>
      </w:r>
      <w:r w:rsidR="00DC7C0D">
        <w:rPr>
          <w:rFonts w:ascii="Arial" w:hAnsi="Arial" w:cs="Arial"/>
        </w:rPr>
        <w:t>resentación de las propuestas</w:t>
      </w:r>
      <w:r w:rsidRPr="00021139">
        <w:rPr>
          <w:rFonts w:ascii="Arial" w:hAnsi="Arial" w:cs="Arial"/>
        </w:rPr>
        <w:t>.</w:t>
      </w:r>
    </w:p>
    <w:p w14:paraId="356261C6" w14:textId="77777777" w:rsidR="00021139" w:rsidRPr="00021139" w:rsidRDefault="00021139" w:rsidP="00021139">
      <w:pPr>
        <w:pStyle w:val="Prrafodelista"/>
        <w:rPr>
          <w:rFonts w:ascii="Arial" w:hAnsi="Arial" w:cs="Arial"/>
        </w:rPr>
      </w:pPr>
    </w:p>
    <w:p w14:paraId="72387A29" w14:textId="50866451" w:rsidR="000753F1" w:rsidRDefault="00021139" w:rsidP="000753F1">
      <w:pPr>
        <w:pStyle w:val="Prrafodelista"/>
        <w:numPr>
          <w:ilvl w:val="0"/>
          <w:numId w:val="10"/>
        </w:numPr>
        <w:jc w:val="both"/>
        <w:rPr>
          <w:rFonts w:ascii="Arial" w:hAnsi="Arial" w:cs="Arial"/>
        </w:rPr>
      </w:pPr>
      <w:r w:rsidRPr="00021139">
        <w:rPr>
          <w:rFonts w:ascii="Arial" w:hAnsi="Arial" w:cs="Arial"/>
        </w:rPr>
        <w:t xml:space="preserve">Original o copia certificada por notario </w:t>
      </w:r>
      <w:r w:rsidR="00DC7C0D">
        <w:rPr>
          <w:rFonts w:ascii="Arial" w:hAnsi="Arial" w:cs="Arial"/>
        </w:rPr>
        <w:t xml:space="preserve">y copia simple </w:t>
      </w:r>
      <w:r w:rsidRPr="00021139">
        <w:rPr>
          <w:rFonts w:ascii="Arial" w:hAnsi="Arial" w:cs="Arial"/>
        </w:rPr>
        <w:t>de la cédula profesional del Contador Público qu</w:t>
      </w:r>
      <w:r w:rsidR="000753F1">
        <w:rPr>
          <w:rFonts w:ascii="Arial" w:hAnsi="Arial" w:cs="Arial"/>
        </w:rPr>
        <w:t>e firma los estados financieros.</w:t>
      </w:r>
    </w:p>
    <w:p w14:paraId="1E9E1799" w14:textId="77777777" w:rsidR="000753F1" w:rsidRPr="000753F1" w:rsidRDefault="000753F1" w:rsidP="000753F1">
      <w:pPr>
        <w:pStyle w:val="Prrafodelista"/>
        <w:rPr>
          <w:rFonts w:ascii="Arial" w:hAnsi="Arial" w:cs="Arial"/>
        </w:rPr>
      </w:pPr>
    </w:p>
    <w:p w14:paraId="712A4A5F" w14:textId="5EA7E66D" w:rsidR="00021139" w:rsidRPr="000753F1" w:rsidRDefault="00C46043" w:rsidP="000753F1">
      <w:pPr>
        <w:pStyle w:val="Prrafodelista"/>
        <w:numPr>
          <w:ilvl w:val="0"/>
          <w:numId w:val="10"/>
        </w:numPr>
        <w:jc w:val="both"/>
        <w:rPr>
          <w:rFonts w:ascii="Arial" w:hAnsi="Arial" w:cs="Arial"/>
        </w:rPr>
      </w:pPr>
      <w:r>
        <w:rPr>
          <w:rFonts w:ascii="Arial" w:hAnsi="Arial" w:cs="Arial"/>
        </w:rPr>
        <w:t>Original o copia certificada por notario de la Declaración anual del Impuesto sobre la Renta correspondiente al ejercicio fiscal 2022, normal y/o complementario con todos sus anexos y acuses de envió y aceptación por el Servicio de Administración Tributaria; de los cuales tanto de la(s) declaración(es) citada(s) y de los anexos deberá presentar copia simple</w:t>
      </w:r>
      <w:r w:rsidR="00021139" w:rsidRPr="000753F1">
        <w:rPr>
          <w:rFonts w:ascii="Arial" w:hAnsi="Arial" w:cs="Arial"/>
        </w:rPr>
        <w:t>.</w:t>
      </w:r>
    </w:p>
    <w:p w14:paraId="6E4953B1" w14:textId="373217D3" w:rsidR="00874C97" w:rsidRPr="000753F1" w:rsidRDefault="00874C97" w:rsidP="000753F1">
      <w:pPr>
        <w:tabs>
          <w:tab w:val="left" w:pos="567"/>
        </w:tabs>
        <w:jc w:val="both"/>
        <w:rPr>
          <w:rFonts w:ascii="Arial" w:hAnsi="Arial" w:cs="Arial"/>
        </w:rPr>
      </w:pPr>
    </w:p>
    <w:p w14:paraId="0E1CAD48" w14:textId="273643B2" w:rsidR="00874C97" w:rsidRPr="001E49DA" w:rsidRDefault="00B8609A" w:rsidP="00874C97">
      <w:pPr>
        <w:jc w:val="both"/>
        <w:rPr>
          <w:rFonts w:ascii="Arial" w:hAnsi="Arial" w:cs="Arial"/>
        </w:rPr>
      </w:pPr>
      <w:r>
        <w:rPr>
          <w:rFonts w:ascii="Arial" w:hAnsi="Arial" w:cs="Arial"/>
        </w:rPr>
        <w:t>El requisito señalado en el</w:t>
      </w:r>
      <w:r w:rsidR="00874C97" w:rsidRPr="001E49DA">
        <w:rPr>
          <w:rFonts w:ascii="Arial" w:hAnsi="Arial" w:cs="Arial"/>
        </w:rPr>
        <w:t xml:space="preserve"> </w:t>
      </w:r>
      <w:r w:rsidR="00874C97">
        <w:rPr>
          <w:rFonts w:ascii="Arial" w:hAnsi="Arial" w:cs="Arial"/>
        </w:rPr>
        <w:t>inci</w:t>
      </w:r>
      <w:r>
        <w:rPr>
          <w:rFonts w:ascii="Arial" w:hAnsi="Arial" w:cs="Arial"/>
        </w:rPr>
        <w:t>so</w:t>
      </w:r>
      <w:r w:rsidR="00874C97" w:rsidRPr="001E49DA">
        <w:rPr>
          <w:rFonts w:ascii="Arial" w:hAnsi="Arial" w:cs="Arial"/>
        </w:rPr>
        <w:t xml:space="preserve"> </w:t>
      </w:r>
      <w:r w:rsidRPr="00B8609A">
        <w:rPr>
          <w:rFonts w:ascii="Arial" w:hAnsi="Arial" w:cs="Arial"/>
        </w:rPr>
        <w:t>g)</w:t>
      </w:r>
      <w:r w:rsidR="00874C97" w:rsidRPr="00B8609A">
        <w:rPr>
          <w:rFonts w:ascii="Arial" w:hAnsi="Arial" w:cs="Arial"/>
        </w:rPr>
        <w:t>,</w:t>
      </w:r>
      <w:r>
        <w:rPr>
          <w:rFonts w:ascii="Arial" w:hAnsi="Arial" w:cs="Arial"/>
        </w:rPr>
        <w:t xml:space="preserve"> podrá ser presentado en el formato incluido</w:t>
      </w:r>
      <w:r w:rsidR="00874C97" w:rsidRPr="001E49DA">
        <w:rPr>
          <w:rFonts w:ascii="Arial" w:hAnsi="Arial" w:cs="Arial"/>
        </w:rPr>
        <w:t xml:space="preserve"> en las bases, o bien transcribirse en papel membretado del participante, respetando su contenido.</w:t>
      </w:r>
    </w:p>
    <w:p w14:paraId="7D305FEB" w14:textId="77777777" w:rsidR="00874C97" w:rsidRDefault="00874C97" w:rsidP="00874C97">
      <w:pPr>
        <w:jc w:val="both"/>
        <w:rPr>
          <w:rFonts w:ascii="Arial" w:hAnsi="Arial" w:cs="Arial"/>
        </w:rPr>
      </w:pPr>
    </w:p>
    <w:p w14:paraId="07B776AA" w14:textId="2636569B" w:rsidR="00874C97" w:rsidRDefault="00874C97" w:rsidP="00874C97">
      <w:pPr>
        <w:jc w:val="both"/>
        <w:rPr>
          <w:rFonts w:ascii="Arial" w:hAnsi="Arial" w:cs="Arial"/>
        </w:rPr>
      </w:pPr>
      <w:r w:rsidRPr="00856F6F">
        <w:rPr>
          <w:rFonts w:ascii="Arial" w:hAnsi="Arial" w:cs="Arial"/>
        </w:rPr>
        <w:t xml:space="preserve">Se solicita </w:t>
      </w:r>
      <w:r w:rsidR="00DC7C0D" w:rsidRPr="00856F6F">
        <w:rPr>
          <w:rFonts w:ascii="Arial" w:hAnsi="Arial" w:cs="Arial"/>
        </w:rPr>
        <w:t>proporcionar únicamente los documentos solicitados</w:t>
      </w:r>
      <w:r w:rsidRPr="00856F6F">
        <w:rPr>
          <w:rFonts w:ascii="Arial" w:hAnsi="Arial" w:cs="Arial"/>
        </w:rPr>
        <w:t>, preferentemente, en papel membretado,</w:t>
      </w:r>
      <w:r w:rsidR="00DC7C0D">
        <w:rPr>
          <w:rFonts w:ascii="Arial" w:hAnsi="Arial" w:cs="Arial"/>
        </w:rPr>
        <w:t xml:space="preserve"> y </w:t>
      </w:r>
      <w:r w:rsidR="00DC7C0D" w:rsidRPr="00856F6F">
        <w:rPr>
          <w:rFonts w:ascii="Arial" w:hAnsi="Arial" w:cs="Arial"/>
        </w:rPr>
        <w:t>presentarlos en el orden que se indica</w:t>
      </w:r>
      <w:r w:rsidR="00DC7C0D">
        <w:rPr>
          <w:rFonts w:ascii="Arial" w:hAnsi="Arial" w:cs="Arial"/>
        </w:rPr>
        <w:t>,</w:t>
      </w:r>
      <w:r w:rsidRPr="00856F6F">
        <w:rPr>
          <w:rFonts w:ascii="Arial" w:hAnsi="Arial" w:cs="Arial"/>
        </w:rPr>
        <w:t xml:space="preserve"> para la mejor conducción del procedimiento.</w:t>
      </w:r>
    </w:p>
    <w:p w14:paraId="2F5B5C7E" w14:textId="176E30C9" w:rsidR="00874C97" w:rsidRPr="00856F6F" w:rsidRDefault="00874C97" w:rsidP="00874C97">
      <w:pPr>
        <w:jc w:val="both"/>
        <w:rPr>
          <w:rFonts w:ascii="Arial" w:hAnsi="Arial" w:cs="Arial"/>
        </w:rPr>
      </w:pPr>
    </w:p>
    <w:p w14:paraId="7167DFF4" w14:textId="337738B9" w:rsidR="00874C97" w:rsidRDefault="00874C97" w:rsidP="00B8609A">
      <w:pPr>
        <w:jc w:val="both"/>
        <w:rPr>
          <w:rFonts w:ascii="Arial" w:hAnsi="Arial" w:cs="Arial"/>
        </w:rPr>
      </w:pPr>
      <w:r w:rsidRPr="003A1E1E">
        <w:rPr>
          <w:rFonts w:ascii="Arial" w:hAnsi="Arial" w:cs="Arial"/>
        </w:rPr>
        <w:t xml:space="preserve">La convocante </w:t>
      </w:r>
      <w:r w:rsidR="00B8609A" w:rsidRPr="003A1E1E">
        <w:rPr>
          <w:rFonts w:ascii="Arial" w:hAnsi="Arial" w:cs="Arial"/>
        </w:rPr>
        <w:t>hará</w:t>
      </w:r>
      <w:r w:rsidR="00B8609A">
        <w:rPr>
          <w:rFonts w:ascii="Arial" w:hAnsi="Arial" w:cs="Arial"/>
        </w:rPr>
        <w:t xml:space="preserve"> constar la documentación presentada</w:t>
      </w:r>
      <w:r w:rsidR="003A1E1E">
        <w:rPr>
          <w:rFonts w:ascii="Arial" w:hAnsi="Arial" w:cs="Arial"/>
        </w:rPr>
        <w:t>, señalando en su caso los documentos faltantes.</w:t>
      </w:r>
    </w:p>
    <w:p w14:paraId="7FC7EB44" w14:textId="77777777" w:rsidR="003A1E1E" w:rsidRPr="001E49DA" w:rsidRDefault="003A1E1E" w:rsidP="00B8609A">
      <w:pPr>
        <w:jc w:val="both"/>
        <w:rPr>
          <w:rFonts w:ascii="Arial" w:hAnsi="Arial" w:cs="Arial"/>
        </w:rPr>
      </w:pPr>
    </w:p>
    <w:p w14:paraId="39078EF9" w14:textId="34240E8F" w:rsidR="00874C97" w:rsidRPr="00C24A1C" w:rsidRDefault="00874C97" w:rsidP="00874C97">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sidR="003A1E1E">
        <w:rPr>
          <w:rFonts w:ascii="Arial" w:hAnsi="Arial" w:cs="Arial"/>
          <w:b/>
        </w:rPr>
        <w:t>a</w:t>
      </w:r>
      <w:r w:rsidR="003A1E1E" w:rsidRPr="003A1E1E">
        <w:rPr>
          <w:rFonts w:ascii="Arial" w:hAnsi="Arial" w:cs="Arial"/>
          <w:b/>
        </w:rPr>
        <w:t xml:space="preserve">), </w:t>
      </w:r>
      <w:r w:rsidRPr="003A1E1E">
        <w:rPr>
          <w:rFonts w:ascii="Arial" w:hAnsi="Arial" w:cs="Arial"/>
          <w:b/>
        </w:rPr>
        <w:t>b)</w:t>
      </w:r>
      <w:r w:rsidR="003A1E1E" w:rsidRPr="003A1E1E">
        <w:rPr>
          <w:rFonts w:ascii="Arial" w:hAnsi="Arial" w:cs="Arial"/>
          <w:b/>
        </w:rPr>
        <w:t>, c), f), g), h)</w:t>
      </w:r>
      <w:r w:rsidRPr="003A1E1E">
        <w:rPr>
          <w:rFonts w:ascii="Arial" w:hAnsi="Arial" w:cs="Arial"/>
          <w:b/>
        </w:rPr>
        <w:t xml:space="preserve">, </w:t>
      </w:r>
      <w:r w:rsidR="003A1E1E" w:rsidRPr="003A1E1E">
        <w:rPr>
          <w:rFonts w:ascii="Arial" w:hAnsi="Arial" w:cs="Arial"/>
          <w:b/>
        </w:rPr>
        <w:t>i), j), k), l), m) y n</w:t>
      </w:r>
      <w:r w:rsidRPr="003A1E1E">
        <w:rPr>
          <w:rFonts w:ascii="Arial" w:hAnsi="Arial" w:cs="Arial"/>
          <w:b/>
        </w:rPr>
        <w:t>),</w:t>
      </w:r>
      <w:r w:rsidRPr="00A60B1E">
        <w:rPr>
          <w:rFonts w:ascii="Arial" w:hAnsi="Arial" w:cs="Arial"/>
          <w:b/>
        </w:rPr>
        <w:t xml:space="preserve"> bajo pena de no cumplir con ello, de ser desechada su propuesta por no cumplir con los requisitos solicitados.</w:t>
      </w:r>
    </w:p>
    <w:p w14:paraId="7204BFB2" w14:textId="77777777" w:rsidR="00874C97" w:rsidRPr="00CF2DA6" w:rsidRDefault="00874C97" w:rsidP="00874C97">
      <w:pPr>
        <w:jc w:val="both"/>
        <w:rPr>
          <w:rFonts w:ascii="Arial" w:hAnsi="Arial" w:cs="Arial"/>
        </w:rPr>
      </w:pPr>
    </w:p>
    <w:p w14:paraId="3B3AF651" w14:textId="77777777" w:rsidR="00874C97" w:rsidRPr="001E49DA" w:rsidRDefault="00874C97" w:rsidP="00874C97">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14:paraId="60085592" w14:textId="77777777" w:rsidR="00874C97" w:rsidRDefault="00874C97" w:rsidP="00874C97">
      <w:pPr>
        <w:jc w:val="both"/>
        <w:rPr>
          <w:rFonts w:ascii="Arial" w:hAnsi="Arial" w:cs="Arial"/>
          <w:b/>
        </w:rPr>
      </w:pPr>
    </w:p>
    <w:p w14:paraId="3AC79B34" w14:textId="77777777" w:rsidR="00874C97" w:rsidRPr="001E49DA" w:rsidRDefault="00874C97" w:rsidP="00874C97">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afectan la solvencia de la propuesta y por lo tanto su incumplimiento será causa de desechamiento.</w:t>
      </w:r>
    </w:p>
    <w:p w14:paraId="1699F994" w14:textId="77777777" w:rsidR="00874C97" w:rsidRPr="001E49DA" w:rsidRDefault="00874C97" w:rsidP="00874C97">
      <w:pPr>
        <w:jc w:val="both"/>
        <w:rPr>
          <w:rFonts w:ascii="Arial" w:hAnsi="Arial" w:cs="Arial"/>
          <w:b/>
        </w:rPr>
      </w:pPr>
    </w:p>
    <w:p w14:paraId="34336394" w14:textId="3DF01C4D" w:rsidR="00873C40" w:rsidRDefault="00873C40" w:rsidP="002102EE">
      <w:pPr>
        <w:jc w:val="both"/>
        <w:rPr>
          <w:rFonts w:ascii="Arial" w:hAnsi="Arial" w:cs="Arial"/>
          <w:b/>
        </w:rPr>
      </w:pPr>
    </w:p>
    <w:p w14:paraId="6F8CC36B" w14:textId="2E1C937C" w:rsidR="002102EE" w:rsidRPr="00AA32C4" w:rsidRDefault="002102EE" w:rsidP="002102EE">
      <w:pPr>
        <w:jc w:val="both"/>
        <w:rPr>
          <w:rFonts w:ascii="Arial" w:hAnsi="Arial" w:cs="Arial"/>
          <w:b/>
        </w:rPr>
      </w:pPr>
      <w:r w:rsidRPr="00AA32C4">
        <w:rPr>
          <w:rFonts w:ascii="Arial" w:hAnsi="Arial" w:cs="Arial"/>
          <w:b/>
        </w:rPr>
        <w:t>PROPUESTA TÉCNICA:</w:t>
      </w:r>
    </w:p>
    <w:p w14:paraId="0631E59F" w14:textId="77777777" w:rsidR="002102EE" w:rsidRPr="00AA32C4" w:rsidRDefault="002102EE" w:rsidP="002102EE">
      <w:pPr>
        <w:jc w:val="both"/>
        <w:rPr>
          <w:rFonts w:ascii="Arial" w:hAnsi="Arial" w:cs="Arial"/>
        </w:rPr>
      </w:pPr>
    </w:p>
    <w:p w14:paraId="4342C114" w14:textId="3CCB9CF7" w:rsidR="002102EE" w:rsidRPr="00AA32C4" w:rsidRDefault="002102EE" w:rsidP="002102EE">
      <w:pPr>
        <w:jc w:val="both"/>
        <w:rPr>
          <w:rFonts w:ascii="Arial" w:hAnsi="Arial" w:cs="Arial"/>
        </w:rPr>
      </w:pPr>
      <w:r w:rsidRPr="00AA32C4">
        <w:rPr>
          <w:rFonts w:ascii="Arial" w:hAnsi="Arial" w:cs="Arial"/>
        </w:rPr>
        <w:t>Estará integrada con la documen</w:t>
      </w:r>
      <w:r w:rsidR="000753F1">
        <w:rPr>
          <w:rFonts w:ascii="Arial" w:hAnsi="Arial" w:cs="Arial"/>
        </w:rPr>
        <w:t>tación que detalle los bienes</w:t>
      </w:r>
      <w:r w:rsidRPr="00AA32C4">
        <w:rPr>
          <w:rFonts w:ascii="Arial" w:hAnsi="Arial" w:cs="Arial"/>
        </w:rPr>
        <w:t xml:space="preserve"> que se consideran en </w:t>
      </w:r>
      <w:r>
        <w:rPr>
          <w:rFonts w:ascii="Arial" w:hAnsi="Arial" w:cs="Arial"/>
        </w:rPr>
        <w:t>el</w:t>
      </w:r>
      <w:r w:rsidRPr="00AA32C4">
        <w:rPr>
          <w:rFonts w:ascii="Arial" w:hAnsi="Arial" w:cs="Arial"/>
        </w:rPr>
        <w:t xml:space="preserve"> </w:t>
      </w:r>
      <w:r w:rsidRPr="000753F1">
        <w:rPr>
          <w:rFonts w:ascii="Arial" w:hAnsi="Arial" w:cs="Arial"/>
        </w:rPr>
        <w:t xml:space="preserve">formato denominado </w:t>
      </w:r>
      <w:r w:rsidR="000753F1" w:rsidRPr="000753F1">
        <w:rPr>
          <w:rFonts w:ascii="Arial" w:hAnsi="Arial" w:cs="Arial"/>
          <w:b/>
        </w:rPr>
        <w:t>“ANEXO TÉCNICO</w:t>
      </w:r>
      <w:r w:rsidRPr="000753F1">
        <w:rPr>
          <w:rFonts w:ascii="Arial" w:hAnsi="Arial" w:cs="Arial"/>
          <w:b/>
        </w:rPr>
        <w:t>”</w:t>
      </w:r>
      <w:r w:rsidRPr="000753F1">
        <w:rPr>
          <w:rFonts w:ascii="Arial" w:hAnsi="Arial" w:cs="Arial"/>
        </w:rPr>
        <w:t>, así como aquella que demuestre la capacidad del licitante de</w:t>
      </w:r>
      <w:r w:rsidRPr="00AA32C4">
        <w:rPr>
          <w:rFonts w:ascii="Arial" w:hAnsi="Arial" w:cs="Arial"/>
        </w:rPr>
        <w:t xml:space="preserve"> cumplir con los requisitos suficientes que aseguren la capacidad de respuesta y el cumplimiento de las obligaciones que conlleva la adjudicación del contrato correspondiente.</w:t>
      </w:r>
    </w:p>
    <w:p w14:paraId="72F5FE92" w14:textId="77777777" w:rsidR="002102EE" w:rsidRPr="00AA32C4" w:rsidRDefault="002102EE" w:rsidP="002102EE">
      <w:pPr>
        <w:jc w:val="both"/>
        <w:rPr>
          <w:rFonts w:ascii="Arial" w:hAnsi="Arial" w:cs="Arial"/>
        </w:rPr>
      </w:pPr>
    </w:p>
    <w:p w14:paraId="62340CDD" w14:textId="565E1AE1" w:rsidR="002102EE" w:rsidRDefault="002102EE" w:rsidP="002102EE">
      <w:pPr>
        <w:jc w:val="both"/>
        <w:rPr>
          <w:rFonts w:ascii="Arial" w:hAnsi="Arial" w:cs="Arial"/>
        </w:rPr>
      </w:pPr>
      <w:r w:rsidRPr="00CF4852">
        <w:rPr>
          <w:rFonts w:ascii="Arial" w:hAnsi="Arial" w:cs="Arial"/>
        </w:rPr>
        <w:t xml:space="preserve">La propuesta técnica se entregará en sobre cerrado en forma inviolable con nombre, rótulos o membretes del concursante, únicamente la indicación de ser </w:t>
      </w:r>
      <w:r w:rsidRPr="00CF4852">
        <w:rPr>
          <w:rFonts w:ascii="Arial" w:hAnsi="Arial" w:cs="Arial"/>
          <w:b/>
        </w:rPr>
        <w:t>propuesta técnica</w:t>
      </w:r>
      <w:r w:rsidRPr="00CF4852">
        <w:rPr>
          <w:rFonts w:ascii="Arial" w:hAnsi="Arial" w:cs="Arial"/>
        </w:rPr>
        <w:t xml:space="preserve"> y </w:t>
      </w:r>
      <w:r w:rsidRPr="00CF4852">
        <w:rPr>
          <w:rFonts w:ascii="Arial" w:hAnsi="Arial" w:cs="Arial"/>
          <w:b/>
        </w:rPr>
        <w:t>referir a la licitación que corresponde</w:t>
      </w:r>
      <w:r w:rsidRPr="00CF4852">
        <w:rPr>
          <w:rFonts w:ascii="Arial" w:hAnsi="Arial" w:cs="Arial"/>
        </w:rPr>
        <w:t xml:space="preserve">, en </w:t>
      </w:r>
      <w:r w:rsidRPr="00CF4852">
        <w:rPr>
          <w:rFonts w:ascii="Arial" w:hAnsi="Arial" w:cs="Arial"/>
          <w:b/>
          <w:u w:val="single"/>
        </w:rPr>
        <w:t>cuyo interior deberá contener los siguientes documentos y requisitos</w:t>
      </w:r>
      <w:r w:rsidRPr="00CF4852">
        <w:rPr>
          <w:rFonts w:ascii="Arial" w:hAnsi="Arial" w:cs="Arial"/>
        </w:rPr>
        <w:t>:</w:t>
      </w:r>
    </w:p>
    <w:p w14:paraId="2413B08C" w14:textId="02C787E4" w:rsidR="000753F1" w:rsidRDefault="000753F1" w:rsidP="002102EE">
      <w:pPr>
        <w:jc w:val="both"/>
        <w:rPr>
          <w:rFonts w:ascii="Arial" w:hAnsi="Arial" w:cs="Arial"/>
        </w:rPr>
      </w:pPr>
    </w:p>
    <w:p w14:paraId="5E070EBD" w14:textId="75063EE1" w:rsidR="000753F1" w:rsidRDefault="000753F1" w:rsidP="002102EE">
      <w:pPr>
        <w:jc w:val="both"/>
        <w:rPr>
          <w:rFonts w:ascii="Arial" w:hAnsi="Arial" w:cs="Arial"/>
        </w:rPr>
      </w:pPr>
      <w:r w:rsidRPr="000753F1">
        <w:rPr>
          <w:rFonts w:ascii="Arial" w:hAnsi="Arial" w:cs="Arial"/>
          <w:b/>
        </w:rPr>
        <w:t>1.- “ANEXO TÉCNICO</w:t>
      </w:r>
      <w:r w:rsidRPr="000753F1">
        <w:rPr>
          <w:rFonts w:ascii="Arial" w:hAnsi="Arial" w:cs="Arial"/>
        </w:rPr>
        <w:t>”</w:t>
      </w:r>
      <w:r w:rsidR="003F6CFB">
        <w:rPr>
          <w:rFonts w:ascii="Arial" w:hAnsi="Arial" w:cs="Arial"/>
          <w:b/>
        </w:rPr>
        <w:t xml:space="preserve">, </w:t>
      </w:r>
      <w:r w:rsidRPr="000753F1">
        <w:rPr>
          <w:rFonts w:ascii="Arial" w:hAnsi="Arial" w:cs="Arial"/>
        </w:rPr>
        <w:t>en hoja</w:t>
      </w:r>
      <w:r w:rsidR="003F6CFB">
        <w:rPr>
          <w:rFonts w:ascii="Arial" w:hAnsi="Arial" w:cs="Arial"/>
        </w:rPr>
        <w:t>(s)</w:t>
      </w:r>
      <w:r w:rsidRPr="000753F1">
        <w:rPr>
          <w:rFonts w:ascii="Arial" w:hAnsi="Arial" w:cs="Arial"/>
        </w:rPr>
        <w:t xml:space="preserve"> membretada</w:t>
      </w:r>
      <w:r w:rsidR="003F6CFB">
        <w:rPr>
          <w:rFonts w:ascii="Arial" w:hAnsi="Arial" w:cs="Arial"/>
        </w:rPr>
        <w:t>(s)</w:t>
      </w:r>
      <w:r w:rsidRPr="000753F1">
        <w:rPr>
          <w:rFonts w:ascii="Arial" w:hAnsi="Arial" w:cs="Arial"/>
        </w:rPr>
        <w:t xml:space="preserve"> y con </w:t>
      </w:r>
      <w:r w:rsidR="005D30B2">
        <w:rPr>
          <w:rFonts w:ascii="Arial" w:hAnsi="Arial" w:cs="Arial"/>
        </w:rPr>
        <w:t xml:space="preserve">el nombre y </w:t>
      </w:r>
      <w:r w:rsidRPr="000753F1">
        <w:rPr>
          <w:rFonts w:ascii="Arial" w:hAnsi="Arial" w:cs="Arial"/>
        </w:rPr>
        <w:t>la firma autógrafa del representante legal</w:t>
      </w:r>
      <w:r>
        <w:rPr>
          <w:rFonts w:ascii="Arial" w:hAnsi="Arial" w:cs="Arial"/>
        </w:rPr>
        <w:t>.</w:t>
      </w:r>
    </w:p>
    <w:p w14:paraId="65D05D74" w14:textId="7E2D233B" w:rsidR="000753F1" w:rsidRDefault="000753F1" w:rsidP="002102EE">
      <w:pPr>
        <w:jc w:val="both"/>
        <w:rPr>
          <w:rFonts w:ascii="Arial" w:hAnsi="Arial" w:cs="Arial"/>
        </w:rPr>
      </w:pPr>
    </w:p>
    <w:p w14:paraId="7E9371F2" w14:textId="77777777" w:rsidR="003A1E1E" w:rsidRDefault="003A1E1E" w:rsidP="002102EE">
      <w:pPr>
        <w:rPr>
          <w:rFonts w:ascii="Arial" w:hAnsi="Arial" w:cs="Arial"/>
          <w:b/>
        </w:rPr>
      </w:pPr>
    </w:p>
    <w:p w14:paraId="713F6D39" w14:textId="77B890AF" w:rsidR="002102EE" w:rsidRPr="00CF4852" w:rsidRDefault="002102EE" w:rsidP="002102EE">
      <w:pPr>
        <w:rPr>
          <w:rFonts w:ascii="Arial" w:hAnsi="Arial" w:cs="Arial"/>
        </w:rPr>
      </w:pPr>
      <w:r w:rsidRPr="00CF4852">
        <w:rPr>
          <w:rFonts w:ascii="Arial" w:hAnsi="Arial" w:cs="Arial"/>
          <w:b/>
        </w:rPr>
        <w:t>PROPUESTA ECONÓMICA</w:t>
      </w:r>
      <w:r w:rsidRPr="00CF4852">
        <w:rPr>
          <w:rFonts w:ascii="Arial" w:hAnsi="Arial" w:cs="Arial"/>
        </w:rPr>
        <w:t>:</w:t>
      </w:r>
    </w:p>
    <w:p w14:paraId="294E0770" w14:textId="77777777" w:rsidR="002102EE" w:rsidRPr="00CF4852" w:rsidRDefault="002102EE" w:rsidP="002102EE">
      <w:pPr>
        <w:jc w:val="both"/>
        <w:rPr>
          <w:rFonts w:ascii="Arial" w:hAnsi="Arial" w:cs="Arial"/>
          <w:highlight w:val="yellow"/>
          <w:lang w:val="es-ES_tradnl"/>
        </w:rPr>
      </w:pPr>
    </w:p>
    <w:p w14:paraId="31802489" w14:textId="77777777" w:rsidR="002102EE" w:rsidRPr="00CF4852" w:rsidRDefault="002102EE" w:rsidP="002102EE">
      <w:pPr>
        <w:jc w:val="both"/>
        <w:rPr>
          <w:rFonts w:ascii="Arial" w:hAnsi="Arial" w:cs="Arial"/>
        </w:rPr>
      </w:pPr>
      <w:r w:rsidRPr="00CF4852">
        <w:rPr>
          <w:rFonts w:ascii="Arial" w:hAnsi="Arial" w:cs="Arial"/>
          <w:lang w:val="es-ES_tradnl"/>
        </w:rPr>
        <w:t xml:space="preserve">La propuesta económica </w:t>
      </w:r>
      <w:r w:rsidRPr="00CF485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1C06753D" w14:textId="77777777" w:rsidR="002102EE" w:rsidRPr="00CF4852" w:rsidRDefault="002102EE" w:rsidP="002102EE">
      <w:pPr>
        <w:rPr>
          <w:rFonts w:ascii="Arial" w:hAnsi="Arial" w:cs="Arial"/>
          <w:highlight w:val="yellow"/>
        </w:rPr>
      </w:pPr>
    </w:p>
    <w:p w14:paraId="3FBEFEE8" w14:textId="2BB53232" w:rsidR="002102EE" w:rsidRPr="00410F9C" w:rsidRDefault="002102EE" w:rsidP="00410F9C">
      <w:pPr>
        <w:numPr>
          <w:ilvl w:val="0"/>
          <w:numId w:val="2"/>
        </w:numPr>
        <w:spacing w:after="200" w:line="276" w:lineRule="auto"/>
        <w:jc w:val="both"/>
        <w:rPr>
          <w:rFonts w:ascii="Arial" w:hAnsi="Arial" w:cs="Arial"/>
        </w:rPr>
      </w:pPr>
      <w:r w:rsidRPr="00CF4852">
        <w:rPr>
          <w:rFonts w:ascii="Arial" w:hAnsi="Arial" w:cs="Arial"/>
        </w:rPr>
        <w:t xml:space="preserve">Presentar de forma impresa en papel membretado el formato denominado </w:t>
      </w:r>
      <w:r w:rsidRPr="00CF4852">
        <w:rPr>
          <w:rFonts w:ascii="Arial" w:hAnsi="Arial" w:cs="Arial"/>
          <w:b/>
        </w:rPr>
        <w:t>“</w:t>
      </w:r>
      <w:r w:rsidR="00947BAF">
        <w:rPr>
          <w:rFonts w:ascii="Arial" w:hAnsi="Arial" w:cs="Arial"/>
          <w:b/>
          <w:lang w:val="es-ES_tradnl"/>
        </w:rPr>
        <w:t>PROPUESTA ECONÓMICA</w:t>
      </w:r>
      <w:r w:rsidRPr="00CF4852">
        <w:rPr>
          <w:rFonts w:ascii="Arial" w:hAnsi="Arial" w:cs="Arial"/>
          <w:b/>
          <w:lang w:val="es-ES_tradnl"/>
        </w:rPr>
        <w:t>”</w:t>
      </w:r>
      <w:r w:rsidRPr="00CF4852">
        <w:rPr>
          <w:rFonts w:ascii="Arial" w:hAnsi="Arial" w:cs="Arial"/>
          <w:lang w:val="es-ES_tradnl"/>
        </w:rPr>
        <w:t>,</w:t>
      </w:r>
      <w:r w:rsidR="003F6CFB">
        <w:rPr>
          <w:rFonts w:ascii="Arial" w:hAnsi="Arial" w:cs="Arial"/>
          <w:b/>
        </w:rPr>
        <w:t xml:space="preserve"> </w:t>
      </w:r>
      <w:r w:rsidRPr="00410F9C">
        <w:rPr>
          <w:rFonts w:ascii="Arial" w:hAnsi="Arial" w:cs="Arial"/>
        </w:rPr>
        <w:t>respetando</w:t>
      </w:r>
      <w:r w:rsidRPr="00CF4852">
        <w:rPr>
          <w:rFonts w:ascii="Arial" w:hAnsi="Arial" w:cs="Arial"/>
        </w:rPr>
        <w:t xml:space="preserve"> el encabezado de las columnas, con nombre y firma del concursante o represent</w:t>
      </w:r>
      <w:r w:rsidR="00410F9C">
        <w:rPr>
          <w:rFonts w:ascii="Arial" w:hAnsi="Arial" w:cs="Arial"/>
        </w:rPr>
        <w:t>ante legal, cotizando el precio</w:t>
      </w:r>
      <w:r w:rsidRPr="00CF4852">
        <w:rPr>
          <w:rFonts w:ascii="Arial" w:hAnsi="Arial" w:cs="Arial"/>
        </w:rPr>
        <w:t xml:space="preserve"> unitario</w:t>
      </w:r>
      <w:r w:rsidR="00E65918">
        <w:rPr>
          <w:rFonts w:ascii="Arial" w:hAnsi="Arial" w:cs="Arial"/>
        </w:rPr>
        <w:t xml:space="preserve"> de</w:t>
      </w:r>
      <w:r w:rsidR="00410F9C">
        <w:rPr>
          <w:rFonts w:ascii="Arial" w:hAnsi="Arial" w:cs="Arial"/>
        </w:rPr>
        <w:t xml:space="preserve"> </w:t>
      </w:r>
      <w:r w:rsidR="00E65918">
        <w:rPr>
          <w:rFonts w:ascii="Arial" w:hAnsi="Arial" w:cs="Arial"/>
        </w:rPr>
        <w:t>la</w:t>
      </w:r>
      <w:r w:rsidR="00410F9C">
        <w:rPr>
          <w:rFonts w:ascii="Arial" w:hAnsi="Arial" w:cs="Arial"/>
        </w:rPr>
        <w:t xml:space="preserve"> partida</w:t>
      </w:r>
      <w:r w:rsidRPr="00CF4852">
        <w:rPr>
          <w:rFonts w:ascii="Arial" w:hAnsi="Arial" w:cs="Arial"/>
        </w:rPr>
        <w:t xml:space="preserve"> </w:t>
      </w:r>
      <w:r w:rsidR="00E65918">
        <w:rPr>
          <w:rFonts w:ascii="Arial" w:hAnsi="Arial" w:cs="Arial"/>
        </w:rPr>
        <w:t xml:space="preserve">única </w:t>
      </w:r>
      <w:r w:rsidRPr="00CF4852">
        <w:rPr>
          <w:rFonts w:ascii="Arial" w:hAnsi="Arial" w:cs="Arial"/>
        </w:rPr>
        <w:t xml:space="preserve">en moneda nacional, el Impuesto al Valor Agregado de </w:t>
      </w:r>
      <w:r w:rsidR="00947BAF">
        <w:rPr>
          <w:rFonts w:ascii="Arial" w:hAnsi="Arial" w:cs="Arial"/>
        </w:rPr>
        <w:t xml:space="preserve">ser aplicable y el precio total de </w:t>
      </w:r>
      <w:r w:rsidR="00E65918">
        <w:rPr>
          <w:rFonts w:ascii="Arial" w:hAnsi="Arial" w:cs="Arial"/>
        </w:rPr>
        <w:t xml:space="preserve">la </w:t>
      </w:r>
      <w:r w:rsidR="00947BAF">
        <w:rPr>
          <w:rFonts w:ascii="Arial" w:hAnsi="Arial" w:cs="Arial"/>
        </w:rPr>
        <w:t>partida.</w:t>
      </w:r>
    </w:p>
    <w:p w14:paraId="1D45D6A3" w14:textId="02304AF3" w:rsidR="002102EE" w:rsidRPr="00AD3A98" w:rsidRDefault="002102EE" w:rsidP="00AD3A98">
      <w:pPr>
        <w:numPr>
          <w:ilvl w:val="0"/>
          <w:numId w:val="2"/>
        </w:numPr>
        <w:spacing w:after="200" w:line="276" w:lineRule="auto"/>
        <w:jc w:val="both"/>
        <w:rPr>
          <w:rFonts w:ascii="Arial" w:hAnsi="Arial" w:cs="Arial"/>
        </w:rPr>
      </w:pPr>
      <w:r w:rsidRPr="00410F9C">
        <w:rPr>
          <w:rFonts w:ascii="Arial" w:hAnsi="Arial" w:cs="Arial"/>
        </w:rPr>
        <w:t xml:space="preserve">Adjuntar en </w:t>
      </w:r>
      <w:r w:rsidRPr="00410F9C">
        <w:rPr>
          <w:rFonts w:ascii="Arial" w:hAnsi="Arial" w:cs="Arial"/>
          <w:b/>
          <w:bCs/>
        </w:rPr>
        <w:t>memoria USB</w:t>
      </w:r>
      <w:r w:rsidRPr="00410F9C">
        <w:rPr>
          <w:rFonts w:ascii="Arial" w:hAnsi="Arial" w:cs="Arial"/>
        </w:rPr>
        <w:t xml:space="preserve"> (en el formato que será proporcionado por</w:t>
      </w:r>
      <w:r w:rsidR="00E65918">
        <w:rPr>
          <w:rFonts w:ascii="Arial" w:hAnsi="Arial" w:cs="Arial"/>
        </w:rPr>
        <w:t xml:space="preserve"> la convocante), el total de la partida que conforma la licitación</w:t>
      </w:r>
      <w:r w:rsidR="00410F9C">
        <w:rPr>
          <w:rFonts w:ascii="Arial" w:hAnsi="Arial" w:cs="Arial"/>
        </w:rPr>
        <w:t xml:space="preserve">, </w:t>
      </w:r>
      <w:r w:rsidRPr="00410F9C">
        <w:rPr>
          <w:rFonts w:ascii="Arial" w:hAnsi="Arial" w:cs="Arial"/>
        </w:rPr>
        <w:t>los datos de</w:t>
      </w:r>
      <w:r w:rsidR="00410F9C">
        <w:rPr>
          <w:rFonts w:ascii="Arial" w:hAnsi="Arial" w:cs="Arial"/>
        </w:rPr>
        <w:t>l</w:t>
      </w:r>
      <w:r w:rsidRPr="00410F9C">
        <w:rPr>
          <w:rFonts w:ascii="Arial" w:hAnsi="Arial" w:cs="Arial"/>
        </w:rPr>
        <w:t xml:space="preserve"> precio</w:t>
      </w:r>
      <w:r w:rsidR="00410F9C">
        <w:rPr>
          <w:rFonts w:ascii="Arial" w:hAnsi="Arial" w:cs="Arial"/>
        </w:rPr>
        <w:t xml:space="preserve"> unitario</w:t>
      </w:r>
      <w:r w:rsidRPr="00410F9C">
        <w:rPr>
          <w:rFonts w:ascii="Arial" w:hAnsi="Arial" w:cs="Arial"/>
        </w:rPr>
        <w:t xml:space="preserve"> </w:t>
      </w:r>
      <w:r w:rsidR="00E65918">
        <w:rPr>
          <w:rFonts w:ascii="Arial" w:hAnsi="Arial" w:cs="Arial"/>
        </w:rPr>
        <w:t xml:space="preserve">de la </w:t>
      </w:r>
      <w:r w:rsidR="00410F9C">
        <w:rPr>
          <w:rFonts w:ascii="Arial" w:hAnsi="Arial" w:cs="Arial"/>
        </w:rPr>
        <w:t xml:space="preserve">partida </w:t>
      </w:r>
      <w:r w:rsidRPr="00410F9C">
        <w:rPr>
          <w:rFonts w:ascii="Arial" w:hAnsi="Arial" w:cs="Arial"/>
        </w:rPr>
        <w:t>en moneda nacional, el Impuesto al Valor Agregado de ser aplicable y el precio total</w:t>
      </w:r>
      <w:r w:rsidR="00410F9C">
        <w:rPr>
          <w:rFonts w:ascii="Arial" w:hAnsi="Arial" w:cs="Arial"/>
        </w:rPr>
        <w:t xml:space="preserve"> </w:t>
      </w:r>
      <w:r w:rsidR="00C429B9">
        <w:rPr>
          <w:rFonts w:ascii="Arial" w:hAnsi="Arial" w:cs="Arial"/>
        </w:rPr>
        <w:t>de la partida</w:t>
      </w:r>
      <w:r w:rsidRPr="00410F9C">
        <w:rPr>
          <w:rFonts w:ascii="Arial" w:hAnsi="Arial" w:cs="Arial"/>
        </w:rPr>
        <w:t xml:space="preserve">, en el formato </w:t>
      </w:r>
      <w:r w:rsidRPr="00410F9C">
        <w:rPr>
          <w:rFonts w:ascii="Arial" w:hAnsi="Arial" w:cs="Arial"/>
          <w:b/>
        </w:rPr>
        <w:t>“</w:t>
      </w:r>
      <w:r w:rsidR="00AD3A98">
        <w:rPr>
          <w:rFonts w:ascii="Arial" w:hAnsi="Arial" w:cs="Arial"/>
          <w:b/>
          <w:lang w:val="es-ES_tradnl"/>
        </w:rPr>
        <w:t>PROPUESTA ECONÓMICA</w:t>
      </w:r>
      <w:r w:rsidRPr="00410F9C">
        <w:rPr>
          <w:rFonts w:ascii="Arial" w:hAnsi="Arial" w:cs="Arial"/>
          <w:b/>
          <w:lang w:val="es-ES_tradnl"/>
        </w:rPr>
        <w:t>”</w:t>
      </w:r>
      <w:r w:rsidRPr="00AD3A98">
        <w:rPr>
          <w:rFonts w:ascii="Arial" w:hAnsi="Arial" w:cs="Arial"/>
          <w:b/>
        </w:rPr>
        <w:t>;</w:t>
      </w:r>
      <w:r w:rsidRPr="00AD3A98">
        <w:rPr>
          <w:rFonts w:ascii="Arial" w:hAnsi="Arial" w:cs="Arial"/>
        </w:rPr>
        <w:t xml:space="preserve"> asegurándose de conservar copia de los mismos.</w:t>
      </w:r>
    </w:p>
    <w:p w14:paraId="1B47E237" w14:textId="77777777" w:rsidR="002102EE" w:rsidRPr="00CF4852" w:rsidRDefault="002102EE" w:rsidP="002102EE">
      <w:pPr>
        <w:jc w:val="both"/>
        <w:rPr>
          <w:rFonts w:ascii="Arial" w:hAnsi="Arial" w:cs="Arial"/>
          <w:highlight w:val="yellow"/>
        </w:rPr>
      </w:pPr>
      <w:r w:rsidRPr="00CF4852">
        <w:rPr>
          <w:rFonts w:ascii="Arial" w:hAnsi="Arial" w:cs="Arial"/>
          <w:highlight w:val="yellow"/>
        </w:rPr>
        <w:t xml:space="preserve"> </w:t>
      </w:r>
    </w:p>
    <w:p w14:paraId="2FBE17E5" w14:textId="500B4C54" w:rsidR="002102EE" w:rsidRPr="00947BAF" w:rsidRDefault="002102EE" w:rsidP="002102EE">
      <w:pPr>
        <w:jc w:val="both"/>
        <w:rPr>
          <w:rFonts w:ascii="Arial" w:hAnsi="Arial" w:cs="Arial"/>
          <w:u w:val="single"/>
        </w:rPr>
      </w:pPr>
      <w:r w:rsidRPr="00947BAF">
        <w:rPr>
          <w:rFonts w:ascii="Arial" w:hAnsi="Arial" w:cs="Arial"/>
          <w:u w:val="single"/>
        </w:rPr>
        <w:t xml:space="preserve">Para el llenado de la </w:t>
      </w:r>
      <w:r w:rsidR="00947BAF" w:rsidRPr="00947BAF">
        <w:rPr>
          <w:rFonts w:ascii="Arial" w:hAnsi="Arial" w:cs="Arial"/>
          <w:b/>
          <w:u w:val="single"/>
        </w:rPr>
        <w:t>“</w:t>
      </w:r>
      <w:r w:rsidR="00947BAF" w:rsidRPr="00947BAF">
        <w:rPr>
          <w:rFonts w:ascii="Arial" w:hAnsi="Arial" w:cs="Arial"/>
          <w:b/>
          <w:u w:val="single"/>
          <w:lang w:val="es-ES_tradnl"/>
        </w:rPr>
        <w:t>PROPUESTA ECONÓMICA”</w:t>
      </w:r>
      <w:r w:rsidRPr="00947BAF">
        <w:rPr>
          <w:rFonts w:ascii="Arial" w:hAnsi="Arial" w:cs="Arial"/>
          <w:u w:val="single"/>
          <w:lang w:val="es-ES_tradnl"/>
        </w:rPr>
        <w:t>,</w:t>
      </w:r>
      <w:r w:rsidRPr="00947BAF">
        <w:rPr>
          <w:rFonts w:ascii="Arial" w:hAnsi="Arial" w:cs="Arial"/>
          <w:u w:val="single"/>
        </w:rPr>
        <w:t xml:space="preserve"> deberá respetarse el </w:t>
      </w:r>
      <w:r w:rsidRPr="00947BAF">
        <w:rPr>
          <w:rFonts w:ascii="Arial" w:hAnsi="Arial" w:cs="Arial"/>
          <w:b/>
          <w:bCs/>
          <w:u w:val="single"/>
        </w:rPr>
        <w:t>contenido y</w:t>
      </w:r>
      <w:r w:rsidRPr="00947BAF">
        <w:rPr>
          <w:rFonts w:ascii="Arial" w:hAnsi="Arial" w:cs="Arial"/>
          <w:u w:val="single"/>
        </w:rPr>
        <w:t xml:space="preserve"> </w:t>
      </w:r>
      <w:r w:rsidRPr="00947BAF">
        <w:rPr>
          <w:rFonts w:ascii="Arial" w:hAnsi="Arial" w:cs="Arial"/>
          <w:b/>
          <w:u w:val="single"/>
        </w:rPr>
        <w:t>formato en Excel</w:t>
      </w:r>
      <w:r w:rsidRPr="00947BAF">
        <w:rPr>
          <w:rFonts w:ascii="Arial" w:hAnsi="Arial" w:cs="Arial"/>
          <w:u w:val="single"/>
        </w:rPr>
        <w:t>, que será proporcionado por la Convocante.</w:t>
      </w:r>
    </w:p>
    <w:p w14:paraId="2AA783B6" w14:textId="77777777" w:rsidR="002102EE" w:rsidRPr="00CF4852" w:rsidRDefault="002102EE" w:rsidP="002102EE">
      <w:pPr>
        <w:jc w:val="both"/>
        <w:rPr>
          <w:rFonts w:ascii="Arial" w:hAnsi="Arial" w:cs="Arial"/>
          <w:highlight w:val="yellow"/>
          <w:u w:val="single"/>
        </w:rPr>
      </w:pPr>
    </w:p>
    <w:p w14:paraId="5CC1157A" w14:textId="77777777" w:rsidR="00410F9C" w:rsidRDefault="00410F9C" w:rsidP="002102EE">
      <w:pPr>
        <w:jc w:val="both"/>
        <w:rPr>
          <w:rFonts w:ascii="Arial" w:hAnsi="Arial" w:cs="Arial"/>
          <w:b/>
          <w:lang w:val="es-419"/>
        </w:rPr>
      </w:pPr>
    </w:p>
    <w:p w14:paraId="77749696" w14:textId="365B044F" w:rsidR="002102EE" w:rsidRPr="00CF4852" w:rsidRDefault="0049021B" w:rsidP="002102EE">
      <w:pPr>
        <w:jc w:val="both"/>
        <w:rPr>
          <w:rFonts w:ascii="Arial" w:hAnsi="Arial" w:cs="Arial"/>
          <w:b/>
          <w:lang w:val="es-419"/>
        </w:rPr>
      </w:pPr>
      <w:r>
        <w:rPr>
          <w:rFonts w:ascii="Arial" w:hAnsi="Arial" w:cs="Arial"/>
          <w:b/>
          <w:lang w:val="es-419"/>
        </w:rPr>
        <w:t>VIII</w:t>
      </w:r>
      <w:r w:rsidR="002102EE" w:rsidRPr="00CF4852">
        <w:rPr>
          <w:rFonts w:ascii="Arial" w:hAnsi="Arial" w:cs="Arial"/>
          <w:b/>
          <w:lang w:val="es-419"/>
        </w:rPr>
        <w:t>.- EVALUACIÓN DE LAS PROPUESTAS:</w:t>
      </w:r>
    </w:p>
    <w:p w14:paraId="4EC1DE8B" w14:textId="77777777" w:rsidR="002102EE" w:rsidRPr="00CF4852" w:rsidRDefault="002102EE" w:rsidP="002102EE">
      <w:pPr>
        <w:jc w:val="both"/>
        <w:rPr>
          <w:rFonts w:ascii="Arial" w:hAnsi="Arial" w:cs="Arial"/>
          <w:b/>
          <w:highlight w:val="yellow"/>
          <w:lang w:val="es-419"/>
        </w:rPr>
      </w:pPr>
    </w:p>
    <w:p w14:paraId="7E83639E" w14:textId="4EEC1660" w:rsidR="002102EE" w:rsidRDefault="002102EE" w:rsidP="002102EE">
      <w:pPr>
        <w:jc w:val="both"/>
        <w:rPr>
          <w:rFonts w:ascii="Arial" w:hAnsi="Arial" w:cs="Arial"/>
          <w:lang w:val="es-419"/>
        </w:rPr>
      </w:pPr>
      <w:r w:rsidRPr="00CF4852">
        <w:rPr>
          <w:rFonts w:ascii="Arial" w:hAnsi="Arial" w:cs="Arial"/>
          <w:lang w:val="es-419"/>
        </w:rPr>
        <w:t>La convocante para efectuar la evaluación de las propuestas, verificará que las mismas incluyan la información, documentos y requisitos solicitados en las bases licitatorias.</w:t>
      </w:r>
    </w:p>
    <w:p w14:paraId="52232F79" w14:textId="2F2F42AD" w:rsidR="002F4A46" w:rsidRDefault="002F4A46" w:rsidP="002102EE">
      <w:pPr>
        <w:jc w:val="both"/>
        <w:rPr>
          <w:rFonts w:ascii="Arial" w:hAnsi="Arial" w:cs="Arial"/>
          <w:lang w:val="es-419"/>
        </w:rPr>
      </w:pPr>
    </w:p>
    <w:p w14:paraId="3D9B1AAC" w14:textId="56127D59" w:rsidR="002F4A46" w:rsidRPr="00C25123" w:rsidRDefault="002F4A46" w:rsidP="002F4A46">
      <w:pPr>
        <w:jc w:val="both"/>
        <w:rPr>
          <w:rFonts w:ascii="Arial" w:hAnsi="Arial" w:cs="Arial"/>
          <w:lang w:val="es-ES_tradnl"/>
        </w:rPr>
      </w:pPr>
      <w:r>
        <w:rPr>
          <w:rFonts w:ascii="Arial" w:hAnsi="Arial" w:cs="Arial"/>
          <w:lang w:val="es-ES_tradnl"/>
        </w:rPr>
        <w:t>A</w:t>
      </w:r>
      <w:r w:rsidRPr="00C25123">
        <w:rPr>
          <w:rFonts w:ascii="Arial" w:hAnsi="Arial" w:cs="Arial"/>
          <w:lang w:val="es-ES_tradnl"/>
        </w:rPr>
        <w:t xml:space="preserve">quellas propuestas que fueron aceptadas técnica y económicamente serán revisadas de forma detallada por parte del convocante, con el objeto de verificar que cumplan con los requisitos solicitados </w:t>
      </w:r>
      <w:r w:rsidRPr="00C25123">
        <w:rPr>
          <w:rFonts w:ascii="Arial" w:hAnsi="Arial" w:cs="Arial"/>
          <w:lang w:val="es-ES_tradnl"/>
        </w:rPr>
        <w:lastRenderedPageBreak/>
        <w:t>en las bases licitatorias, de no cumplir serán desechadas sus propuestas y con aquellas propuestas que resultaron solventes, en su caso emitir el fallo.</w:t>
      </w:r>
    </w:p>
    <w:p w14:paraId="431DA3EA" w14:textId="77777777" w:rsidR="002F4A46" w:rsidRPr="00CF4852" w:rsidRDefault="002F4A46" w:rsidP="002102EE">
      <w:pPr>
        <w:jc w:val="both"/>
        <w:rPr>
          <w:rFonts w:ascii="Arial" w:hAnsi="Arial" w:cs="Arial"/>
          <w:lang w:val="es-419"/>
        </w:rPr>
      </w:pPr>
    </w:p>
    <w:p w14:paraId="1A7BA43F" w14:textId="2B85F1FF" w:rsidR="002102EE" w:rsidRPr="00CF4852" w:rsidRDefault="002102EE" w:rsidP="002102EE">
      <w:pPr>
        <w:jc w:val="both"/>
        <w:rPr>
          <w:rFonts w:ascii="Arial" w:hAnsi="Arial" w:cs="Arial"/>
          <w:lang w:val="es-419"/>
        </w:rPr>
      </w:pPr>
      <w:r w:rsidRPr="00CF4852">
        <w:rPr>
          <w:rFonts w:ascii="Arial" w:hAnsi="Arial" w:cs="Arial"/>
          <w:lang w:val="es-419"/>
        </w:rPr>
        <w:t xml:space="preserve">La evaluación de las propuestas se realizará a través del sistema binario, es decir, se adjudicará a la persona </w:t>
      </w:r>
      <w:r w:rsidR="00E663B9">
        <w:rPr>
          <w:rFonts w:ascii="Arial" w:hAnsi="Arial" w:cs="Arial"/>
          <w:lang w:val="es-419"/>
        </w:rPr>
        <w:t>licitante cuya oferta resulte solvente porque cumple</w:t>
      </w:r>
      <w:r w:rsidR="006C365E">
        <w:rPr>
          <w:rFonts w:ascii="Arial" w:hAnsi="Arial" w:cs="Arial"/>
          <w:lang w:val="es-419"/>
        </w:rPr>
        <w:t xml:space="preserve"> con </w:t>
      </w:r>
      <w:r w:rsidRPr="00CF4852">
        <w:rPr>
          <w:rFonts w:ascii="Arial" w:hAnsi="Arial" w:cs="Arial"/>
          <w:lang w:val="es-419"/>
        </w:rPr>
        <w:t xml:space="preserve">los requisitos </w:t>
      </w:r>
      <w:r w:rsidR="006C365E">
        <w:rPr>
          <w:rFonts w:ascii="Arial" w:hAnsi="Arial" w:cs="Arial"/>
          <w:lang w:val="es-419"/>
        </w:rPr>
        <w:t xml:space="preserve">legales, financieros y fiscales, técnicos y económicos </w:t>
      </w:r>
      <w:r w:rsidRPr="00CF4852">
        <w:rPr>
          <w:rFonts w:ascii="Arial" w:hAnsi="Arial" w:cs="Arial"/>
          <w:lang w:val="es-419"/>
        </w:rPr>
        <w:t>establecidos por la convoca</w:t>
      </w:r>
      <w:r w:rsidR="006C365E">
        <w:rPr>
          <w:rFonts w:ascii="Arial" w:hAnsi="Arial" w:cs="Arial"/>
          <w:lang w:val="es-419"/>
        </w:rPr>
        <w:t>nte y oferte el precio más bajo.</w:t>
      </w:r>
    </w:p>
    <w:p w14:paraId="1458BA63" w14:textId="77777777" w:rsidR="002102EE" w:rsidRPr="00CF4852" w:rsidRDefault="002102EE" w:rsidP="002102EE">
      <w:pPr>
        <w:jc w:val="both"/>
        <w:rPr>
          <w:rFonts w:ascii="Arial" w:hAnsi="Arial" w:cs="Arial"/>
          <w:highlight w:val="yellow"/>
          <w:lang w:val="es-419"/>
        </w:rPr>
      </w:pPr>
    </w:p>
    <w:p w14:paraId="2AF335F8" w14:textId="77777777" w:rsidR="002102EE" w:rsidRPr="00CF4852" w:rsidRDefault="002102EE" w:rsidP="002102EE">
      <w:pPr>
        <w:jc w:val="both"/>
        <w:rPr>
          <w:rFonts w:ascii="Arial" w:hAnsi="Arial" w:cs="Arial"/>
          <w:color w:val="000000" w:themeColor="text1"/>
          <w:lang w:val="es-419"/>
        </w:rPr>
      </w:pPr>
      <w:r w:rsidRPr="00CF4852">
        <w:rPr>
          <w:rFonts w:ascii="Arial" w:hAnsi="Arial" w:cs="Arial"/>
          <w:color w:val="000000" w:themeColor="text1"/>
          <w:lang w:val="es-419"/>
        </w:rPr>
        <w:t>En ningún caso la convocante o las personas licitantes podrán suplir o corregir las deficiencias de las propuestas presentadas.</w:t>
      </w:r>
    </w:p>
    <w:p w14:paraId="4F6A21F1" w14:textId="77777777" w:rsidR="002102EE" w:rsidRPr="00CF4852" w:rsidRDefault="002102EE" w:rsidP="002102EE">
      <w:pPr>
        <w:jc w:val="both"/>
        <w:rPr>
          <w:rFonts w:ascii="Arial" w:hAnsi="Arial" w:cs="Arial"/>
          <w:highlight w:val="yellow"/>
          <w:lang w:val="es-419"/>
        </w:rPr>
      </w:pPr>
    </w:p>
    <w:p w14:paraId="35A4F2E4" w14:textId="77777777" w:rsidR="002102EE" w:rsidRPr="00CF4852" w:rsidRDefault="002102EE" w:rsidP="002102EE">
      <w:pPr>
        <w:jc w:val="both"/>
        <w:rPr>
          <w:rFonts w:ascii="Arial" w:hAnsi="Arial" w:cs="Arial"/>
          <w:lang w:val="es-419"/>
        </w:rPr>
      </w:pPr>
      <w:r w:rsidRPr="00CF4852">
        <w:rPr>
          <w:rFonts w:ascii="Arial" w:hAnsi="Arial" w:cs="Arial"/>
          <w:lang w:val="es-ES_tradnl"/>
        </w:rPr>
        <w:t>Al efectuar la evaluación de las propuestas, la convocante estará facultada en todo momento para realizar investigaciones, en cuyo caso los licitantes estarán obligados a proporcionar la información y/o documentación que les sea requerida</w:t>
      </w:r>
      <w:r w:rsidRPr="00CF4852">
        <w:rPr>
          <w:rFonts w:ascii="Arial" w:hAnsi="Arial" w:cs="Arial"/>
          <w:lang w:val="es-419"/>
        </w:rPr>
        <w:t>.</w:t>
      </w:r>
    </w:p>
    <w:p w14:paraId="39CEE5E1" w14:textId="1C8861E4" w:rsidR="00AD3A98" w:rsidRPr="00CF4852" w:rsidRDefault="00AD3A98" w:rsidP="002F4A46">
      <w:pPr>
        <w:jc w:val="both"/>
        <w:rPr>
          <w:rFonts w:ascii="Arial" w:hAnsi="Arial" w:cs="Arial"/>
          <w:b/>
          <w:highlight w:val="yellow"/>
          <w:lang w:val="es-419"/>
        </w:rPr>
      </w:pPr>
    </w:p>
    <w:p w14:paraId="512EA436" w14:textId="146D4215" w:rsidR="006C365E" w:rsidRDefault="006C365E" w:rsidP="003A1E1E">
      <w:pPr>
        <w:jc w:val="both"/>
        <w:rPr>
          <w:rFonts w:ascii="Arial" w:hAnsi="Arial" w:cs="Arial"/>
          <w:b/>
          <w:lang w:val="es-419"/>
        </w:rPr>
      </w:pPr>
    </w:p>
    <w:p w14:paraId="69E1FD93" w14:textId="78C8FA13" w:rsidR="002102EE" w:rsidRPr="00CF4852" w:rsidRDefault="0049021B" w:rsidP="002102EE">
      <w:pPr>
        <w:ind w:left="284" w:hanging="284"/>
        <w:jc w:val="both"/>
        <w:rPr>
          <w:rFonts w:ascii="Arial" w:hAnsi="Arial" w:cs="Arial"/>
          <w:b/>
          <w:lang w:val="es-419"/>
        </w:rPr>
      </w:pPr>
      <w:r>
        <w:rPr>
          <w:rFonts w:ascii="Arial" w:hAnsi="Arial" w:cs="Arial"/>
          <w:b/>
          <w:lang w:val="es-419"/>
        </w:rPr>
        <w:t>I</w:t>
      </w:r>
      <w:r w:rsidR="002102EE" w:rsidRPr="00CF4852">
        <w:rPr>
          <w:rFonts w:ascii="Arial" w:hAnsi="Arial" w:cs="Arial"/>
          <w:b/>
          <w:lang w:val="es-419"/>
        </w:rPr>
        <w:t>X.- CRITERIOS DE ADJUDICACIÓN.</w:t>
      </w:r>
    </w:p>
    <w:p w14:paraId="1DC9DD80" w14:textId="77777777" w:rsidR="002102EE" w:rsidRPr="00CF4852" w:rsidRDefault="002102EE" w:rsidP="002102EE">
      <w:pPr>
        <w:ind w:left="284" w:hanging="284"/>
        <w:jc w:val="both"/>
        <w:rPr>
          <w:rFonts w:ascii="Arial" w:hAnsi="Arial" w:cs="Arial"/>
          <w:b/>
          <w:highlight w:val="yellow"/>
          <w:lang w:val="es-419"/>
        </w:rPr>
      </w:pPr>
    </w:p>
    <w:p w14:paraId="64433CF5" w14:textId="54CBFB42" w:rsidR="002102EE" w:rsidRPr="00575044" w:rsidRDefault="0049021B" w:rsidP="002102EE">
      <w:pPr>
        <w:jc w:val="both"/>
        <w:rPr>
          <w:rFonts w:ascii="Arial" w:hAnsi="Arial" w:cs="Arial"/>
        </w:rPr>
      </w:pPr>
      <w:r>
        <w:rPr>
          <w:rFonts w:ascii="Arial" w:hAnsi="Arial" w:cs="Arial"/>
          <w:lang w:val="es-419"/>
        </w:rPr>
        <w:t>Los bienes</w:t>
      </w:r>
      <w:r w:rsidR="002102EE" w:rsidRPr="00CF4852">
        <w:rPr>
          <w:rFonts w:ascii="Arial" w:hAnsi="Arial" w:cs="Arial"/>
          <w:lang w:val="es-419"/>
        </w:rPr>
        <w:t xml:space="preserve"> objeto de la presente licitación será</w:t>
      </w:r>
      <w:r>
        <w:rPr>
          <w:rFonts w:ascii="Arial" w:hAnsi="Arial" w:cs="Arial"/>
          <w:lang w:val="es-419"/>
        </w:rPr>
        <w:t xml:space="preserve">n adjudicados por partida </w:t>
      </w:r>
      <w:r w:rsidR="00C429B9">
        <w:rPr>
          <w:rFonts w:ascii="Arial" w:hAnsi="Arial" w:cs="Arial"/>
          <w:lang w:val="es-419"/>
        </w:rPr>
        <w:t xml:space="preserve">única </w:t>
      </w:r>
      <w:r w:rsidR="002102EE" w:rsidRPr="00CF4852">
        <w:rPr>
          <w:rFonts w:ascii="Arial" w:hAnsi="Arial" w:cs="Arial"/>
          <w:lang w:val="es-419"/>
        </w:rPr>
        <w:t xml:space="preserve">al licitante </w:t>
      </w:r>
      <w:r w:rsidR="002102EE" w:rsidRPr="00CF4852">
        <w:rPr>
          <w:rFonts w:ascii="Arial" w:hAnsi="Arial" w:cs="Arial"/>
        </w:rPr>
        <w:t xml:space="preserve">cuya oferta resulte solvente porque cumple con los requisitos legales, </w:t>
      </w:r>
      <w:r>
        <w:rPr>
          <w:rFonts w:ascii="Arial" w:hAnsi="Arial" w:cs="Arial"/>
        </w:rPr>
        <w:t xml:space="preserve">financieros y fiscales, </w:t>
      </w:r>
      <w:r w:rsidR="002102EE" w:rsidRPr="00CF4852">
        <w:rPr>
          <w:rFonts w:ascii="Arial" w:hAnsi="Arial" w:cs="Arial"/>
        </w:rPr>
        <w:t xml:space="preserve">técnicos y económicos establecidos en la convocatoria y en las bases de la licitación, y por tanto garantiza satisfactoriamente el cumplimiento de las obligaciones respectivas y que </w:t>
      </w:r>
      <w:r w:rsidR="00592DCD">
        <w:rPr>
          <w:rFonts w:ascii="Arial" w:hAnsi="Arial" w:cs="Arial"/>
        </w:rPr>
        <w:t xml:space="preserve">la propuesta que </w:t>
      </w:r>
      <w:r w:rsidR="002102EE" w:rsidRPr="00CF4852">
        <w:rPr>
          <w:rFonts w:ascii="Arial" w:hAnsi="Arial" w:cs="Arial"/>
        </w:rPr>
        <w:t xml:space="preserve">haya </w:t>
      </w:r>
      <w:r w:rsidR="00592DCD">
        <w:rPr>
          <w:rFonts w:ascii="Arial" w:hAnsi="Arial" w:cs="Arial"/>
        </w:rPr>
        <w:t xml:space="preserve">ofertado </w:t>
      </w:r>
      <w:r w:rsidR="00C429B9">
        <w:rPr>
          <w:rFonts w:ascii="Arial" w:hAnsi="Arial" w:cs="Arial"/>
        </w:rPr>
        <w:t>el precio más bajo</w:t>
      </w:r>
      <w:r w:rsidR="002102EE" w:rsidRPr="00575044">
        <w:rPr>
          <w:rFonts w:ascii="Arial" w:hAnsi="Arial" w:cs="Arial"/>
        </w:rPr>
        <w:t>.</w:t>
      </w:r>
    </w:p>
    <w:p w14:paraId="02866B75" w14:textId="77777777" w:rsidR="002102EE" w:rsidRPr="00575044" w:rsidRDefault="002102EE" w:rsidP="002102EE">
      <w:pPr>
        <w:ind w:left="284" w:hanging="284"/>
        <w:jc w:val="both"/>
        <w:rPr>
          <w:rFonts w:ascii="Arial" w:hAnsi="Arial" w:cs="Arial"/>
        </w:rPr>
      </w:pPr>
    </w:p>
    <w:p w14:paraId="047EFA71" w14:textId="77777777" w:rsidR="002102EE" w:rsidRPr="00CF4852" w:rsidRDefault="002102EE" w:rsidP="002102EE">
      <w:pPr>
        <w:jc w:val="both"/>
        <w:rPr>
          <w:rFonts w:ascii="Arial" w:hAnsi="Arial" w:cs="Arial"/>
        </w:rPr>
      </w:pPr>
      <w:r w:rsidRPr="00CF4852">
        <w:rPr>
          <w:rFonts w:ascii="Arial" w:hAnsi="Arial" w:cs="Arial"/>
        </w:rPr>
        <w:t>En caso de existir igualdad de condiciones, los entes públicos podrán dar preferencia a las empresas locales y, en su caso, a aquellas que integren el sector de micro, pequeñas y medianas empresas.</w:t>
      </w:r>
    </w:p>
    <w:p w14:paraId="165A682B" w14:textId="77777777" w:rsidR="002102EE" w:rsidRPr="00CF4852" w:rsidRDefault="002102EE" w:rsidP="002102EE">
      <w:pPr>
        <w:jc w:val="both"/>
        <w:rPr>
          <w:rFonts w:ascii="Arial" w:hAnsi="Arial" w:cs="Arial"/>
          <w:highlight w:val="yellow"/>
        </w:rPr>
      </w:pPr>
    </w:p>
    <w:p w14:paraId="56A2393F" w14:textId="208A25D3" w:rsidR="00E5059D" w:rsidRDefault="00E5059D" w:rsidP="002102EE">
      <w:pPr>
        <w:jc w:val="both"/>
        <w:rPr>
          <w:rFonts w:ascii="Arial" w:hAnsi="Arial" w:cs="Arial"/>
        </w:rPr>
      </w:pPr>
      <w:r w:rsidRPr="00E5059D">
        <w:rPr>
          <w:rFonts w:ascii="Arial" w:hAnsi="Arial" w:cs="Arial"/>
        </w:rPr>
        <w:t>Si derivado de la evaluación de las propuestas se obtuviera un empate entre dos o más licitantes en una misma o más partidas, de conformidad con el criterio de desempate previsto en el artículo 66, último párrafo, de la Ley, se deberá adjudicar el contrato en primer término a los licitantes que tengan domicilio fiscal en el Estado de Chihuahua, en seguida se optará por las micro empresas, después por las pequeñas empresas y finalmente se adjudicará a quien tenga el carácter de mediana empresa.</w:t>
      </w:r>
    </w:p>
    <w:p w14:paraId="0E895190" w14:textId="77777777" w:rsidR="00E5059D" w:rsidRDefault="00E5059D" w:rsidP="002102EE">
      <w:pPr>
        <w:jc w:val="both"/>
        <w:rPr>
          <w:rFonts w:ascii="Arial" w:hAnsi="Arial" w:cs="Arial"/>
        </w:rPr>
      </w:pPr>
    </w:p>
    <w:p w14:paraId="255AF18D" w14:textId="54C2F79E" w:rsidR="002102EE" w:rsidRPr="00CF4852" w:rsidRDefault="002102EE" w:rsidP="002102EE">
      <w:pPr>
        <w:jc w:val="both"/>
        <w:rPr>
          <w:rFonts w:ascii="Arial" w:hAnsi="Arial" w:cs="Arial"/>
        </w:rPr>
      </w:pPr>
      <w:r w:rsidRPr="00CF4852">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CF4852">
        <w:rPr>
          <w:rFonts w:ascii="Arial" w:hAnsi="Arial" w:cs="Arial"/>
        </w:rPr>
        <w:sym w:font="Wingdings 2" w:char="F050"/>
      </w:r>
      <w:r w:rsidRPr="00CF4852">
        <w:rPr>
          <w:rFonts w:ascii="Arial" w:hAnsi="Arial" w:cs="Arial"/>
        </w:rPr>
        <w:t xml:space="preserve"> , y para los participantes no ganadores la tarjeta estará señalada con “X”.</w:t>
      </w:r>
    </w:p>
    <w:p w14:paraId="2CF18413" w14:textId="77777777" w:rsidR="002102EE" w:rsidRPr="00CF4852" w:rsidRDefault="002102EE" w:rsidP="002102EE">
      <w:pPr>
        <w:jc w:val="both"/>
        <w:rPr>
          <w:rFonts w:ascii="Arial" w:hAnsi="Arial" w:cs="Arial"/>
          <w:highlight w:val="yellow"/>
        </w:rPr>
      </w:pPr>
    </w:p>
    <w:p w14:paraId="09211B6A" w14:textId="6F2AA34B" w:rsidR="002102EE" w:rsidRPr="00261D06" w:rsidRDefault="00261D06" w:rsidP="00261D06">
      <w:pPr>
        <w:jc w:val="both"/>
        <w:rPr>
          <w:rFonts w:ascii="Arial" w:hAnsi="Arial" w:cs="Arial"/>
        </w:rPr>
      </w:pPr>
      <w:r w:rsidRPr="00261D06">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w:t>
      </w:r>
      <w:r w:rsidRPr="00261D06">
        <w:rPr>
          <w:rFonts w:ascii="Arial" w:hAnsi="Arial" w:cs="Arial"/>
        </w:rPr>
        <w:lastRenderedPageBreak/>
        <w:t>mediana empresa, se dará preferencia en ese mismo orden, pero, de mantenerse el empate se llevará entre los licitantes participantes el sorteo manual por insaculación que se señala en el cuarto de este numeral.</w:t>
      </w:r>
    </w:p>
    <w:p w14:paraId="4B0F2CA2" w14:textId="77777777" w:rsidR="00261D06" w:rsidRDefault="00261D06" w:rsidP="002102EE">
      <w:pPr>
        <w:jc w:val="both"/>
        <w:rPr>
          <w:rFonts w:ascii="Arial" w:hAnsi="Arial" w:cs="Arial"/>
        </w:rPr>
      </w:pPr>
    </w:p>
    <w:p w14:paraId="562576E4" w14:textId="687AD375" w:rsidR="002102EE" w:rsidRPr="00CF4852" w:rsidRDefault="002102EE" w:rsidP="002102EE">
      <w:pPr>
        <w:jc w:val="both"/>
        <w:rPr>
          <w:rFonts w:ascii="Arial" w:hAnsi="Arial" w:cs="Arial"/>
        </w:rPr>
      </w:pPr>
      <w:r w:rsidRPr="00CF4852">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w:t>
      </w:r>
      <w:r w:rsidR="00542723">
        <w:rPr>
          <w:rFonts w:ascii="Arial" w:hAnsi="Arial" w:cs="Arial"/>
        </w:rPr>
        <w:t>la contratación dela adjudicación de los bienes</w:t>
      </w:r>
      <w:r w:rsidRPr="00CF4852">
        <w:rPr>
          <w:rFonts w:ascii="Arial" w:hAnsi="Arial" w:cs="Arial"/>
        </w:rPr>
        <w:t xml:space="preserve"> a dicho licitante, avocándose solamente al desempate en el acto de fallo, en aquellos casos en que más de dos licitantes se encuentren en las mismas condiciones en precio y preferencia respecto a la partida única que forma la presente licitación.</w:t>
      </w:r>
    </w:p>
    <w:p w14:paraId="764EEA4F" w14:textId="77777777" w:rsidR="002102EE" w:rsidRPr="00CF4852" w:rsidRDefault="002102EE" w:rsidP="002102EE">
      <w:pPr>
        <w:tabs>
          <w:tab w:val="left" w:pos="5130"/>
        </w:tabs>
        <w:jc w:val="both"/>
        <w:rPr>
          <w:rFonts w:ascii="Arial" w:hAnsi="Arial" w:cs="Arial"/>
          <w:highlight w:val="yellow"/>
        </w:rPr>
      </w:pPr>
    </w:p>
    <w:p w14:paraId="5DD816B8" w14:textId="77777777" w:rsidR="00575044" w:rsidRDefault="00575044" w:rsidP="002102EE">
      <w:pPr>
        <w:jc w:val="both"/>
        <w:rPr>
          <w:rFonts w:ascii="Arial" w:hAnsi="Arial" w:cs="Arial"/>
          <w:b/>
          <w:lang w:val="es-419"/>
        </w:rPr>
      </w:pPr>
    </w:p>
    <w:p w14:paraId="4C7FBE9A" w14:textId="0419B073" w:rsidR="002102EE" w:rsidRPr="00CF4852" w:rsidRDefault="002102EE" w:rsidP="002102EE">
      <w:pPr>
        <w:jc w:val="both"/>
        <w:rPr>
          <w:rFonts w:ascii="Arial" w:hAnsi="Arial" w:cs="Arial"/>
          <w:b/>
          <w:lang w:val="es-419"/>
        </w:rPr>
      </w:pPr>
      <w:r w:rsidRPr="00CF4852">
        <w:rPr>
          <w:rFonts w:ascii="Arial" w:hAnsi="Arial" w:cs="Arial"/>
          <w:b/>
          <w:lang w:val="es-419"/>
        </w:rPr>
        <w:t>X.- FALLO ADJUDICATORIO</w:t>
      </w:r>
    </w:p>
    <w:p w14:paraId="5BBFF4FB" w14:textId="77777777" w:rsidR="002102EE" w:rsidRPr="00CF4852" w:rsidRDefault="002102EE" w:rsidP="002102EE">
      <w:pPr>
        <w:jc w:val="both"/>
        <w:rPr>
          <w:rFonts w:ascii="Arial" w:hAnsi="Arial" w:cs="Arial"/>
          <w:highlight w:val="yellow"/>
          <w:lang w:val="es-419"/>
        </w:rPr>
      </w:pPr>
    </w:p>
    <w:p w14:paraId="6E26359F" w14:textId="7AF082AC" w:rsidR="002102EE" w:rsidRPr="00CF4852" w:rsidRDefault="002102EE" w:rsidP="002102EE">
      <w:pPr>
        <w:jc w:val="both"/>
        <w:rPr>
          <w:rFonts w:ascii="Arial" w:hAnsi="Arial" w:cs="Arial"/>
          <w:lang w:val="es-419"/>
        </w:rPr>
      </w:pPr>
      <w:r w:rsidRPr="00CF4852">
        <w:rPr>
          <w:rFonts w:ascii="Arial" w:hAnsi="Arial" w:cs="Arial"/>
          <w:lang w:val="es-419"/>
        </w:rPr>
        <w:t>Una ve</w:t>
      </w:r>
      <w:r w:rsidR="0049021B">
        <w:rPr>
          <w:rFonts w:ascii="Arial" w:hAnsi="Arial" w:cs="Arial"/>
          <w:lang w:val="es-419"/>
        </w:rPr>
        <w:t>z concluido el acto de presentación</w:t>
      </w:r>
      <w:r w:rsidRPr="00CF4852">
        <w:rPr>
          <w:rFonts w:ascii="Arial" w:hAnsi="Arial" w:cs="Arial"/>
          <w:lang w:val="es-419"/>
        </w:rPr>
        <w:t xml:space="preserve">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AE3F8F1" w14:textId="77777777" w:rsidR="002102EE" w:rsidRPr="00CF4852" w:rsidRDefault="002102EE" w:rsidP="002102EE">
      <w:pPr>
        <w:jc w:val="both"/>
        <w:rPr>
          <w:rFonts w:ascii="Arial" w:hAnsi="Arial" w:cs="Arial"/>
          <w:lang w:val="es-419"/>
        </w:rPr>
      </w:pPr>
    </w:p>
    <w:p w14:paraId="26D209D9" w14:textId="7C85AB77" w:rsidR="002102EE" w:rsidRPr="00CF4852" w:rsidRDefault="002102EE" w:rsidP="002102EE">
      <w:pPr>
        <w:jc w:val="both"/>
        <w:rPr>
          <w:rFonts w:ascii="Arial" w:hAnsi="Arial" w:cs="Arial"/>
          <w:lang w:val="es-419"/>
        </w:rPr>
      </w:pPr>
      <w:r w:rsidRPr="00CF4852">
        <w:rPr>
          <w:rFonts w:ascii="Arial" w:hAnsi="Arial" w:cs="Arial"/>
          <w:lang w:val="es-419"/>
        </w:rPr>
        <w:t xml:space="preserve">El fallo se emitirá en junta pública por escrito dentro de los </w:t>
      </w:r>
      <w:r w:rsidR="0049021B">
        <w:rPr>
          <w:rFonts w:ascii="Arial" w:hAnsi="Arial" w:cs="Arial"/>
          <w:lang w:val="es-ES_tradnl"/>
        </w:rPr>
        <w:t xml:space="preserve">veinte días naturales siguientes a </w:t>
      </w:r>
      <w:r w:rsidR="0049021B" w:rsidRPr="00C25123">
        <w:rPr>
          <w:rFonts w:ascii="Arial" w:hAnsi="Arial" w:cs="Arial"/>
          <w:lang w:val="es-ES_tradnl"/>
        </w:rPr>
        <w:t>fecha del acto de presentación y apertura</w:t>
      </w:r>
      <w:r w:rsidR="0049021B">
        <w:rPr>
          <w:rFonts w:ascii="Arial" w:hAnsi="Arial" w:cs="Arial"/>
          <w:lang w:val="es-ES_tradnl"/>
        </w:rPr>
        <w:t xml:space="preserve"> de propuestas</w:t>
      </w:r>
      <w:r w:rsidR="0049021B" w:rsidRPr="00C25123">
        <w:rPr>
          <w:rFonts w:ascii="Arial" w:hAnsi="Arial" w:cs="Arial"/>
          <w:lang w:val="es-ES_tradnl"/>
        </w:rPr>
        <w:t>, pudiéndose diferir</w:t>
      </w:r>
      <w:r w:rsidR="0049021B">
        <w:rPr>
          <w:rFonts w:ascii="Arial" w:hAnsi="Arial" w:cs="Arial"/>
          <w:lang w:val="es-ES_tradnl"/>
        </w:rPr>
        <w:t>, siempre que el nuevo plazo fijado no exceda de veinte días naturales contados a partir del plazo establecido originalmente</w:t>
      </w:r>
      <w:r w:rsidRPr="00CF4852">
        <w:rPr>
          <w:rFonts w:ascii="Arial" w:hAnsi="Arial" w:cs="Arial"/>
          <w:lang w:val="es-419"/>
        </w:rPr>
        <w:t xml:space="preserve">, lo anterior de conformidad con lo dispuesto por el artículo 61 fracción V, de la Ley de Adquisiciones, Arrendamientos y Contratación de Servicios del Estado de Chihuahua. </w:t>
      </w:r>
    </w:p>
    <w:p w14:paraId="62D08A91" w14:textId="77777777" w:rsidR="002102EE" w:rsidRPr="00CF4852" w:rsidRDefault="002102EE" w:rsidP="002102EE">
      <w:pPr>
        <w:jc w:val="both"/>
        <w:rPr>
          <w:rFonts w:ascii="Arial" w:hAnsi="Arial" w:cs="Arial"/>
          <w:lang w:val="es-419"/>
        </w:rPr>
      </w:pPr>
    </w:p>
    <w:p w14:paraId="7560DA7A" w14:textId="77777777" w:rsidR="002102EE" w:rsidRPr="00CF4852" w:rsidRDefault="002102EE" w:rsidP="002102EE">
      <w:pPr>
        <w:jc w:val="both"/>
        <w:rPr>
          <w:rFonts w:ascii="Arial" w:hAnsi="Arial" w:cs="Arial"/>
          <w:b/>
          <w:lang w:val="es-419"/>
        </w:rPr>
      </w:pPr>
      <w:r w:rsidRPr="00CF4852">
        <w:rPr>
          <w:rFonts w:ascii="Arial" w:hAnsi="Arial" w:cs="Arial"/>
          <w:lang w:val="es-419"/>
        </w:rPr>
        <w:t>Contra la resolución que contenga el fallo procederá el recurso de inconformidad en los términos que señala el Título Décimo de la Ley de Adquisiciones, Arrendamientos y Contratación de Servicios del Estado de Chihuahua</w:t>
      </w:r>
    </w:p>
    <w:p w14:paraId="1FAA798D" w14:textId="77777777" w:rsidR="002102EE" w:rsidRPr="00CF4852" w:rsidRDefault="002102EE" w:rsidP="002102EE">
      <w:pPr>
        <w:jc w:val="both"/>
        <w:rPr>
          <w:rFonts w:ascii="Arial" w:hAnsi="Arial" w:cs="Arial"/>
          <w:b/>
          <w:highlight w:val="yellow"/>
          <w:u w:val="single"/>
          <w:lang w:val="es-419"/>
        </w:rPr>
      </w:pPr>
    </w:p>
    <w:p w14:paraId="6A05DA2E" w14:textId="0B9E7C75" w:rsidR="002102EE" w:rsidRPr="00CF4852" w:rsidRDefault="0049021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 PLAZO, LUGAR Y CONDICIONES DE ENTREGA.</w:t>
      </w:r>
    </w:p>
    <w:p w14:paraId="7D900D3E" w14:textId="77777777" w:rsidR="002102EE" w:rsidRPr="00CF4852" w:rsidRDefault="002102EE" w:rsidP="002102EE">
      <w:pPr>
        <w:jc w:val="both"/>
        <w:rPr>
          <w:rFonts w:ascii="Arial" w:hAnsi="Arial" w:cs="Arial"/>
          <w:b/>
          <w:lang w:val="es-419"/>
        </w:rPr>
      </w:pPr>
    </w:p>
    <w:p w14:paraId="45AE6C14" w14:textId="5E6D8A60" w:rsidR="003C2754" w:rsidRDefault="003C2754" w:rsidP="003C2754">
      <w:pPr>
        <w:spacing w:before="40" w:line="276" w:lineRule="auto"/>
        <w:ind w:right="-33"/>
        <w:jc w:val="both"/>
        <w:rPr>
          <w:rFonts w:ascii="Arial" w:hAnsi="Arial" w:cs="Arial"/>
          <w:lang w:val="es-419"/>
        </w:rPr>
      </w:pPr>
      <w:r w:rsidRPr="003C2754">
        <w:rPr>
          <w:rFonts w:ascii="Arial" w:hAnsi="Arial" w:cs="Arial"/>
          <w:b/>
          <w:lang w:val="es-419"/>
        </w:rPr>
        <w:t>1.-</w:t>
      </w:r>
      <w:r w:rsidRPr="003C2754">
        <w:rPr>
          <w:rFonts w:ascii="Arial" w:hAnsi="Arial" w:cs="Arial"/>
          <w:lang w:val="es-419"/>
        </w:rPr>
        <w:t xml:space="preserve"> Los licitantes que resulten adjudicados deberán surt</w:t>
      </w:r>
      <w:r w:rsidR="00B525E1">
        <w:rPr>
          <w:rFonts w:ascii="Arial" w:hAnsi="Arial" w:cs="Arial"/>
          <w:lang w:val="es-419"/>
        </w:rPr>
        <w:t>ir los bienes dentro de los quince</w:t>
      </w:r>
      <w:r w:rsidRPr="003C2754">
        <w:rPr>
          <w:rFonts w:ascii="Arial" w:hAnsi="Arial" w:cs="Arial"/>
          <w:lang w:val="es-419"/>
        </w:rPr>
        <w:t xml:space="preserve"> días naturales siguientes a la fecha en que se les entregue la orden de compra respectiva. Si por algún motivo el licitante incumple con el surtido dentro de ese plazo, se procederá a la aplicación de la pena convencional</w:t>
      </w:r>
      <w:r>
        <w:rPr>
          <w:rFonts w:ascii="Arial" w:hAnsi="Arial" w:cs="Arial"/>
          <w:lang w:val="es-419"/>
        </w:rPr>
        <w:t xml:space="preserve"> </w:t>
      </w:r>
      <w:r w:rsidRPr="003C2754">
        <w:rPr>
          <w:rFonts w:ascii="Arial" w:hAnsi="Arial" w:cs="Arial"/>
          <w:lang w:val="es-419"/>
        </w:rPr>
        <w:t xml:space="preserve">que se establezca en el contrato y, en su caso, de no cumplir con la </w:t>
      </w:r>
      <w:r w:rsidR="00B7248B">
        <w:rPr>
          <w:rFonts w:ascii="Arial" w:hAnsi="Arial" w:cs="Arial"/>
          <w:lang w:val="es-419"/>
        </w:rPr>
        <w:t xml:space="preserve">orden de compra después </w:t>
      </w:r>
      <w:r w:rsidR="00B7248B" w:rsidRPr="00A47F98">
        <w:rPr>
          <w:rFonts w:ascii="Arial" w:hAnsi="Arial" w:cs="Arial"/>
          <w:lang w:val="es-419"/>
        </w:rPr>
        <w:t>de cinco</w:t>
      </w:r>
      <w:r w:rsidRPr="00A47F98">
        <w:rPr>
          <w:rFonts w:ascii="Arial" w:hAnsi="Arial" w:cs="Arial"/>
          <w:lang w:val="es-419"/>
        </w:rPr>
        <w:t xml:space="preserve"> días</w:t>
      </w:r>
      <w:r w:rsidRPr="003C2754">
        <w:rPr>
          <w:rFonts w:ascii="Arial" w:hAnsi="Arial" w:cs="Arial"/>
          <w:lang w:val="es-419"/>
        </w:rPr>
        <w:t xml:space="preserve"> a partir de la fecha del vencimiento del plazo antes señalado, la convocante podrá optar por la rescisión administrativa del contrato y, hacer efectiva la garantía de cumplimiento del contrato</w:t>
      </w:r>
      <w:r w:rsidR="00E5059D">
        <w:rPr>
          <w:rFonts w:ascii="Arial" w:hAnsi="Arial" w:cs="Arial"/>
          <w:lang w:val="es-419"/>
        </w:rPr>
        <w:t xml:space="preserve">, facultándolo para adjudicar al proveedor que haya ofertado el siguiente mejor precio. </w:t>
      </w:r>
    </w:p>
    <w:p w14:paraId="201B1A36" w14:textId="588EDC51" w:rsidR="003C2754" w:rsidRDefault="003C2754" w:rsidP="003C2754">
      <w:pPr>
        <w:spacing w:before="40" w:line="276" w:lineRule="auto"/>
        <w:ind w:right="-33"/>
        <w:jc w:val="both"/>
        <w:rPr>
          <w:rFonts w:ascii="Arial" w:hAnsi="Arial" w:cs="Arial"/>
          <w:lang w:val="es-419"/>
        </w:rPr>
      </w:pPr>
    </w:p>
    <w:p w14:paraId="7BA6ED62" w14:textId="72811459" w:rsidR="003C2754" w:rsidRDefault="003C2754" w:rsidP="003C2754">
      <w:pPr>
        <w:spacing w:before="40" w:line="283" w:lineRule="auto"/>
        <w:ind w:right="-33"/>
        <w:jc w:val="both"/>
        <w:rPr>
          <w:rFonts w:ascii="Arial" w:hAnsi="Arial" w:cs="Arial"/>
          <w:lang w:val="es-419"/>
        </w:rPr>
      </w:pPr>
      <w:r w:rsidRPr="003C2754">
        <w:rPr>
          <w:rFonts w:ascii="Arial" w:hAnsi="Arial" w:cs="Arial"/>
          <w:b/>
          <w:lang w:val="es-419"/>
        </w:rPr>
        <w:t>2.-</w:t>
      </w:r>
      <w:r w:rsidRPr="003C2754">
        <w:rPr>
          <w:rFonts w:ascii="Arial" w:hAnsi="Arial" w:cs="Arial"/>
          <w:lang w:val="es-419"/>
        </w:rPr>
        <w:t xml:space="preserve"> Los bienes deberán entregarse en perfectas condiciones para el uso que están destinados, asumiendo los ganadores el costo y la responsabilidad de transporte hasta el momento de su entrega en el </w:t>
      </w:r>
      <w:r w:rsidR="00AD3A98">
        <w:rPr>
          <w:rFonts w:ascii="Arial" w:hAnsi="Arial" w:cs="Arial"/>
          <w:lang w:val="es-419"/>
        </w:rPr>
        <w:t>Departamento de Sistemas</w:t>
      </w:r>
      <w:r w:rsidRPr="003C2754">
        <w:rPr>
          <w:rFonts w:ascii="Arial" w:hAnsi="Arial" w:cs="Arial"/>
          <w:lang w:val="es-419"/>
        </w:rPr>
        <w:t xml:space="preserve"> de Pensiones Civiles del Estado de Chihuahua, en días hábiles, esto es, de lunes a viernes, en horario de 9:00 a 15:00 horas</w:t>
      </w:r>
      <w:r>
        <w:rPr>
          <w:rFonts w:ascii="Arial" w:hAnsi="Arial" w:cs="Arial"/>
          <w:lang w:val="es-419"/>
        </w:rPr>
        <w:t>.</w:t>
      </w:r>
    </w:p>
    <w:p w14:paraId="1AAD5A62" w14:textId="77777777" w:rsidR="005D6CE0" w:rsidRDefault="005D6CE0" w:rsidP="003C2754">
      <w:pPr>
        <w:spacing w:before="40" w:line="283" w:lineRule="auto"/>
        <w:ind w:right="-33"/>
        <w:jc w:val="both"/>
        <w:rPr>
          <w:rFonts w:ascii="Arial" w:hAnsi="Arial" w:cs="Arial"/>
          <w:lang w:val="es-419"/>
        </w:rPr>
      </w:pPr>
    </w:p>
    <w:p w14:paraId="5EBE856F" w14:textId="418B5E4C"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r>
        <w:rPr>
          <w:rFonts w:ascii="Arial" w:hAnsi="Arial" w:cs="Arial"/>
          <w:lang w:val="es-419"/>
        </w:rPr>
        <w:t>.</w:t>
      </w:r>
    </w:p>
    <w:p w14:paraId="631D2FDE" w14:textId="6CE67FCA" w:rsidR="003C2754" w:rsidRDefault="003C2754" w:rsidP="003C2754">
      <w:pPr>
        <w:spacing w:before="40" w:line="283" w:lineRule="auto"/>
        <w:ind w:right="-33"/>
        <w:jc w:val="both"/>
        <w:rPr>
          <w:rFonts w:ascii="Arial" w:hAnsi="Arial" w:cs="Arial"/>
          <w:lang w:val="es-419"/>
        </w:rPr>
      </w:pPr>
    </w:p>
    <w:p w14:paraId="61C16C2E" w14:textId="2209B7A8"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w:t>
      </w:r>
      <w:r w:rsidR="00E21B71">
        <w:rPr>
          <w:rFonts w:ascii="Arial" w:hAnsi="Arial" w:cs="Arial"/>
          <w:lang w:val="es-419"/>
        </w:rPr>
        <w:t>s</w:t>
      </w:r>
      <w:r>
        <w:rPr>
          <w:rFonts w:ascii="Arial" w:hAnsi="Arial" w:cs="Arial"/>
          <w:lang w:val="es-419"/>
        </w:rPr>
        <w:t>.</w:t>
      </w:r>
    </w:p>
    <w:p w14:paraId="0F3BDA06" w14:textId="255C3BE1" w:rsidR="00337539" w:rsidRDefault="00337539" w:rsidP="003C2754">
      <w:pPr>
        <w:spacing w:before="40" w:line="283" w:lineRule="auto"/>
        <w:ind w:right="-33"/>
        <w:jc w:val="both"/>
        <w:rPr>
          <w:rFonts w:ascii="Arial" w:hAnsi="Arial" w:cs="Arial"/>
          <w:lang w:val="es-419"/>
        </w:rPr>
      </w:pPr>
    </w:p>
    <w:p w14:paraId="5E71DDA9" w14:textId="66352E58" w:rsidR="00337539" w:rsidRDefault="00337539" w:rsidP="003C2754">
      <w:pPr>
        <w:spacing w:before="40" w:line="283" w:lineRule="auto"/>
        <w:ind w:right="-33"/>
        <w:jc w:val="both"/>
        <w:rPr>
          <w:rFonts w:ascii="Arial" w:hAnsi="Arial" w:cs="Arial"/>
          <w:lang w:val="es-419"/>
        </w:rPr>
      </w:pPr>
      <w:r>
        <w:rPr>
          <w:rFonts w:ascii="Arial" w:hAnsi="Arial" w:cs="Arial"/>
          <w:lang w:val="es-419"/>
        </w:rPr>
        <w:t xml:space="preserve">La entrega de los bienes será a la par del Hardware y la aplicación de las licencias se realizará cuando se comience la configuración del mismo. </w:t>
      </w:r>
    </w:p>
    <w:p w14:paraId="4C0E47C2" w14:textId="77777777" w:rsidR="00337539" w:rsidRDefault="00337539" w:rsidP="003C2754">
      <w:pPr>
        <w:spacing w:before="40" w:line="283" w:lineRule="auto"/>
        <w:ind w:right="-33"/>
        <w:jc w:val="both"/>
        <w:rPr>
          <w:rFonts w:ascii="Arial" w:hAnsi="Arial" w:cs="Arial"/>
          <w:lang w:val="es-419"/>
        </w:rPr>
      </w:pPr>
    </w:p>
    <w:p w14:paraId="0CDB004F" w14:textId="0A739586"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Si el licitante adjudicado no firma el contrato por causas imputables al mismo, se estará a lo dispuesto en el artículo 81 de la Ley de Adquisiciones, Arrendamientos y Contratación de Servicios del Estado de Chihuahua</w:t>
      </w:r>
      <w:r>
        <w:rPr>
          <w:rFonts w:ascii="Arial" w:hAnsi="Arial" w:cs="Arial"/>
          <w:lang w:val="es-419"/>
        </w:rPr>
        <w:t>.</w:t>
      </w:r>
    </w:p>
    <w:p w14:paraId="75A90D06" w14:textId="43EB2CEA" w:rsidR="002102EE" w:rsidRPr="00CF4852" w:rsidRDefault="002102EE" w:rsidP="002102EE">
      <w:pPr>
        <w:jc w:val="both"/>
        <w:rPr>
          <w:rFonts w:ascii="Arial" w:hAnsi="Arial" w:cs="Arial"/>
          <w:highlight w:val="yellow"/>
        </w:rPr>
      </w:pPr>
    </w:p>
    <w:p w14:paraId="71659CE8" w14:textId="71A92366" w:rsidR="002102EE" w:rsidRPr="00CF4852" w:rsidRDefault="0051368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I.- CONDICIONES DE PAGO</w:t>
      </w:r>
    </w:p>
    <w:p w14:paraId="624168B0" w14:textId="77777777" w:rsidR="002102EE" w:rsidRPr="00CF4852" w:rsidRDefault="002102EE" w:rsidP="002102EE">
      <w:pPr>
        <w:jc w:val="both"/>
        <w:rPr>
          <w:rFonts w:ascii="Arial" w:hAnsi="Arial" w:cs="Arial"/>
          <w:highlight w:val="yellow"/>
          <w:lang w:val="es-419"/>
        </w:rPr>
      </w:pPr>
    </w:p>
    <w:p w14:paraId="025A243F" w14:textId="2BF46629" w:rsidR="002102EE" w:rsidRPr="00CF4852" w:rsidRDefault="002102EE" w:rsidP="002102EE">
      <w:pPr>
        <w:jc w:val="both"/>
        <w:rPr>
          <w:rFonts w:ascii="Arial" w:hAnsi="Arial" w:cs="Arial"/>
          <w:lang w:val="es-419"/>
        </w:rPr>
      </w:pPr>
      <w:r w:rsidRPr="00CF4852">
        <w:rPr>
          <w:rFonts w:ascii="Arial" w:hAnsi="Arial" w:cs="Arial"/>
          <w:lang w:val="es-419"/>
        </w:rPr>
        <w:t xml:space="preserve">Para los contratos que se formalicen en relación a la presente licitación </w:t>
      </w:r>
      <w:r w:rsidR="00F7636B" w:rsidRPr="00F7636B">
        <w:rPr>
          <w:rFonts w:ascii="Arial" w:hAnsi="Arial" w:cs="Arial"/>
          <w:lang w:val="es-419"/>
        </w:rPr>
        <w:t xml:space="preserve">se entregará 50% de anticipo </w:t>
      </w:r>
      <w:r w:rsidR="005D6CE0">
        <w:rPr>
          <w:rFonts w:ascii="Arial" w:hAnsi="Arial" w:cs="Arial"/>
          <w:lang w:val="es-419"/>
        </w:rPr>
        <w:t xml:space="preserve">del monto del contrato </w:t>
      </w:r>
      <w:r w:rsidR="00F7636B" w:rsidRPr="00F7636B">
        <w:rPr>
          <w:rFonts w:ascii="Arial" w:hAnsi="Arial" w:cs="Arial"/>
          <w:lang w:val="es-419"/>
        </w:rPr>
        <w:t xml:space="preserve">y el otro 50% se entregará </w:t>
      </w:r>
      <w:r w:rsidR="005D6CE0">
        <w:rPr>
          <w:rFonts w:ascii="Arial" w:hAnsi="Arial" w:cs="Arial"/>
          <w:lang w:val="es-419"/>
        </w:rPr>
        <w:t xml:space="preserve">una vez recibidos los bienes y </w:t>
      </w:r>
      <w:r w:rsidR="00F7636B" w:rsidRPr="00F7636B">
        <w:rPr>
          <w:rFonts w:ascii="Arial" w:hAnsi="Arial" w:cs="Arial"/>
          <w:lang w:val="es-419"/>
        </w:rPr>
        <w:t xml:space="preserve">con la presentación del comprobante fiscal y a entera satisfacción por parte de la Institución. </w:t>
      </w:r>
    </w:p>
    <w:p w14:paraId="572D4579" w14:textId="77777777" w:rsidR="002102EE" w:rsidRPr="00CF4852" w:rsidRDefault="002102EE" w:rsidP="002102EE">
      <w:pPr>
        <w:jc w:val="both"/>
        <w:rPr>
          <w:rFonts w:ascii="Arial" w:hAnsi="Arial" w:cs="Arial"/>
          <w:highlight w:val="yellow"/>
          <w:lang w:val="es-419"/>
        </w:rPr>
      </w:pPr>
    </w:p>
    <w:p w14:paraId="7ECF22D3" w14:textId="584F915D" w:rsidR="002102EE" w:rsidRDefault="002102EE" w:rsidP="002102EE">
      <w:pPr>
        <w:jc w:val="both"/>
        <w:rPr>
          <w:rFonts w:ascii="Arial" w:eastAsiaTheme="minorHAnsi" w:hAnsi="Arial" w:cs="Arial"/>
          <w:szCs w:val="22"/>
          <w:lang w:val="es-419" w:eastAsia="en-US"/>
        </w:rPr>
      </w:pPr>
      <w:r w:rsidRPr="00CF4852">
        <w:rPr>
          <w:rFonts w:ascii="Arial" w:eastAsiaTheme="minorHAnsi" w:hAnsi="Arial" w:cs="Arial"/>
          <w:szCs w:val="22"/>
          <w:lang w:val="es-419" w:eastAsia="en-US"/>
        </w:rPr>
        <w:t>Los pagos se realizarán en moneda nacional dentro de los 20 días hábiles siguientes a la presentación de los comprobantes fiscales que cumplan con los requisitos establecidos en el Artículo 29-A del Código Fiscal de la Federación y órdenes de servicio origi</w:t>
      </w:r>
      <w:r w:rsidR="0051368B">
        <w:rPr>
          <w:rFonts w:ascii="Arial" w:eastAsiaTheme="minorHAnsi" w:hAnsi="Arial" w:cs="Arial"/>
          <w:szCs w:val="22"/>
          <w:lang w:val="es-419" w:eastAsia="en-US"/>
        </w:rPr>
        <w:t>nales debidamente requisitadas</w:t>
      </w:r>
      <w:r w:rsidRPr="00CF4852">
        <w:rPr>
          <w:rFonts w:ascii="Arial" w:eastAsiaTheme="minorHAnsi" w:hAnsi="Arial" w:cs="Arial"/>
          <w:szCs w:val="22"/>
          <w:lang w:val="es-419" w:eastAsia="en-US"/>
        </w:rPr>
        <w:t>, mismas que</w:t>
      </w:r>
      <w:r w:rsidR="0051368B">
        <w:rPr>
          <w:rFonts w:ascii="Arial" w:eastAsiaTheme="minorHAnsi" w:hAnsi="Arial" w:cs="Arial"/>
          <w:szCs w:val="22"/>
          <w:lang w:val="es-419" w:eastAsia="en-US"/>
        </w:rPr>
        <w:t xml:space="preserve"> deberán de ser entregadas en la</w:t>
      </w:r>
      <w:r w:rsidRPr="00CF4852">
        <w:rPr>
          <w:rFonts w:ascii="Arial" w:eastAsiaTheme="minorHAnsi" w:hAnsi="Arial" w:cs="Arial"/>
          <w:szCs w:val="22"/>
          <w:lang w:val="es-419" w:eastAsia="en-US"/>
        </w:rPr>
        <w:t xml:space="preserve"> División de Control de Pagos del Departamento de Egresos, </w:t>
      </w:r>
      <w:r w:rsidR="0051368B">
        <w:rPr>
          <w:rFonts w:ascii="Arial" w:eastAsiaTheme="minorHAnsi" w:hAnsi="Arial" w:cs="Arial"/>
          <w:szCs w:val="22"/>
          <w:lang w:val="es-419" w:eastAsia="en-US"/>
        </w:rPr>
        <w:t>ubicado en el segundo piso del Edificio A</w:t>
      </w:r>
      <w:r w:rsidRPr="00CF4852">
        <w:rPr>
          <w:rFonts w:ascii="Arial" w:eastAsiaTheme="minorHAnsi" w:hAnsi="Arial" w:cs="Arial"/>
          <w:szCs w:val="22"/>
          <w:lang w:val="es-419" w:eastAsia="en-US"/>
        </w:rPr>
        <w:t>dministrativo, sito en la Avenida Teófilo Borunda Ortiz, Número 2900, Colonia Centro, de la Ciudad de Chihuahua, Chihuahua, C.P. 31000.</w:t>
      </w:r>
    </w:p>
    <w:p w14:paraId="1A1B4FBA" w14:textId="014B66A3" w:rsidR="0051368B" w:rsidRDefault="0051368B" w:rsidP="002102EE">
      <w:pPr>
        <w:jc w:val="both"/>
        <w:rPr>
          <w:rFonts w:ascii="Arial" w:eastAsiaTheme="minorHAnsi" w:hAnsi="Arial" w:cs="Arial"/>
          <w:szCs w:val="22"/>
          <w:lang w:val="es-419" w:eastAsia="en-US"/>
        </w:rPr>
      </w:pPr>
    </w:p>
    <w:p w14:paraId="2FECEE48" w14:textId="77777777"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 xml:space="preserve">El pago podrá realizarse mediante transferencia electrónica interbancaria, para lo cual el licitante adjudicado deberá proporcionar los datos correspondientes.  </w:t>
      </w:r>
    </w:p>
    <w:p w14:paraId="2F7DFC8D" w14:textId="77777777" w:rsidR="0051368B" w:rsidRPr="0051368B" w:rsidRDefault="0051368B" w:rsidP="0051368B">
      <w:pPr>
        <w:jc w:val="both"/>
        <w:rPr>
          <w:rFonts w:ascii="Arial" w:eastAsiaTheme="minorHAnsi" w:hAnsi="Arial" w:cs="Arial"/>
          <w:szCs w:val="22"/>
          <w:lang w:val="es-419" w:eastAsia="en-US"/>
        </w:rPr>
      </w:pPr>
    </w:p>
    <w:p w14:paraId="44AD1B82" w14:textId="46E355F8"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Los comprobantes fiscales deberán ser emitidos a nombre de Pensiones Civiles del Estado, con domicilio en Avenida Teófilo Borunda Ortiz No. 2900, Col. Centro, C.P. 31000, con clave de registro federal d</w:t>
      </w:r>
      <w:r>
        <w:rPr>
          <w:rFonts w:ascii="Arial" w:eastAsiaTheme="minorHAnsi" w:hAnsi="Arial" w:cs="Arial"/>
          <w:szCs w:val="22"/>
          <w:lang w:val="es-419" w:eastAsia="en-US"/>
        </w:rPr>
        <w:t>e contribuyentes PCE-811216-FC3</w:t>
      </w:r>
      <w:r w:rsidRPr="0051368B">
        <w:rPr>
          <w:rFonts w:ascii="Arial" w:eastAsiaTheme="minorHAnsi" w:hAnsi="Arial" w:cs="Arial"/>
          <w:szCs w:val="22"/>
          <w:lang w:val="es-419" w:eastAsia="en-US"/>
        </w:rPr>
        <w:t>.</w:t>
      </w:r>
    </w:p>
    <w:p w14:paraId="6B77F0C3" w14:textId="77777777" w:rsidR="002102EE" w:rsidRPr="00CF4852" w:rsidRDefault="002102EE" w:rsidP="002102EE">
      <w:pPr>
        <w:jc w:val="both"/>
        <w:rPr>
          <w:rFonts w:ascii="Arial" w:hAnsi="Arial" w:cs="Arial"/>
          <w:b/>
          <w:highlight w:val="yellow"/>
        </w:rPr>
      </w:pPr>
    </w:p>
    <w:p w14:paraId="735C4945" w14:textId="5DBF3736" w:rsidR="002102EE" w:rsidRPr="00CF4852" w:rsidRDefault="0051368B" w:rsidP="002102EE">
      <w:pPr>
        <w:jc w:val="both"/>
        <w:rPr>
          <w:rFonts w:ascii="Arial" w:hAnsi="Arial" w:cs="Arial"/>
          <w:b/>
        </w:rPr>
      </w:pPr>
      <w:r>
        <w:rPr>
          <w:rFonts w:ascii="Arial" w:hAnsi="Arial" w:cs="Arial"/>
          <w:b/>
        </w:rPr>
        <w:t>XIII</w:t>
      </w:r>
      <w:r w:rsidR="002102EE" w:rsidRPr="00CF4852">
        <w:rPr>
          <w:rFonts w:ascii="Arial" w:hAnsi="Arial" w:cs="Arial"/>
          <w:b/>
        </w:rPr>
        <w:t>.- MODIFICACIONES</w:t>
      </w:r>
    </w:p>
    <w:p w14:paraId="3673D394" w14:textId="77777777" w:rsidR="002102EE" w:rsidRPr="00CF4852" w:rsidRDefault="002102EE" w:rsidP="002102EE">
      <w:pPr>
        <w:tabs>
          <w:tab w:val="left" w:pos="2955"/>
        </w:tabs>
        <w:jc w:val="both"/>
        <w:rPr>
          <w:rFonts w:ascii="Arial" w:hAnsi="Arial" w:cs="Arial"/>
          <w:b/>
          <w:highlight w:val="yellow"/>
        </w:rPr>
      </w:pPr>
    </w:p>
    <w:p w14:paraId="1488A3D1" w14:textId="77777777" w:rsidR="002102EE" w:rsidRPr="00CF4852" w:rsidRDefault="002102EE" w:rsidP="002102EE">
      <w:pPr>
        <w:jc w:val="both"/>
        <w:rPr>
          <w:rFonts w:ascii="Arial" w:hAnsi="Arial" w:cs="Arial"/>
        </w:rPr>
      </w:pPr>
      <w:r w:rsidRPr="00CF485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5901549A" w14:textId="77777777" w:rsidR="002102EE" w:rsidRPr="00CF4852" w:rsidRDefault="002102EE" w:rsidP="002102EE">
      <w:pPr>
        <w:jc w:val="both"/>
        <w:rPr>
          <w:rFonts w:ascii="Arial" w:hAnsi="Arial" w:cs="Arial"/>
          <w:highlight w:val="yellow"/>
        </w:rPr>
      </w:pPr>
    </w:p>
    <w:p w14:paraId="23178352" w14:textId="43B942CA" w:rsidR="002102EE" w:rsidRPr="00CF4852" w:rsidRDefault="002102EE" w:rsidP="002102EE">
      <w:pPr>
        <w:jc w:val="both"/>
        <w:rPr>
          <w:rFonts w:ascii="Arial" w:hAnsi="Arial" w:cs="Arial"/>
        </w:rPr>
      </w:pPr>
      <w:r w:rsidRPr="00CF4852">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w:t>
      </w:r>
      <w:r w:rsidR="00A93F13">
        <w:rPr>
          <w:rFonts w:ascii="Arial" w:hAnsi="Arial" w:cs="Arial"/>
        </w:rPr>
        <w:t xml:space="preserve">to o de la cantidad de bienes </w:t>
      </w:r>
      <w:r w:rsidRPr="00CF4852">
        <w:rPr>
          <w:rFonts w:ascii="Arial" w:hAnsi="Arial" w:cs="Arial"/>
        </w:rPr>
        <w:t xml:space="preserve">solicitados mediante modificaciones a sus contratos vigentes, siempre que las modificaciones no rebasen, en conjunto, el treinta por ciento del monto o cantidad de los conceptos o volúmenes establecidos originalmente en los mismos, y el precio de los </w:t>
      </w:r>
      <w:r w:rsidR="00A93F13">
        <w:rPr>
          <w:rFonts w:ascii="Arial" w:hAnsi="Arial" w:cs="Arial"/>
        </w:rPr>
        <w:t>bienes</w:t>
      </w:r>
      <w:r w:rsidRPr="00CF4852">
        <w:rPr>
          <w:rFonts w:ascii="Arial" w:hAnsi="Arial" w:cs="Arial"/>
        </w:rPr>
        <w:t xml:space="preserve"> sea igual al pactado originalmente.</w:t>
      </w:r>
    </w:p>
    <w:p w14:paraId="58159F6E" w14:textId="77777777" w:rsidR="002102EE" w:rsidRPr="00CF4852" w:rsidRDefault="002102EE" w:rsidP="002102EE">
      <w:pPr>
        <w:jc w:val="both"/>
        <w:rPr>
          <w:rFonts w:ascii="Arial" w:hAnsi="Arial" w:cs="Arial"/>
          <w:highlight w:val="yellow"/>
        </w:rPr>
      </w:pPr>
    </w:p>
    <w:p w14:paraId="5092131B" w14:textId="77777777" w:rsidR="002102EE" w:rsidRPr="00CF4852" w:rsidRDefault="002102EE" w:rsidP="002102EE">
      <w:pPr>
        <w:jc w:val="both"/>
        <w:rPr>
          <w:rFonts w:ascii="Arial" w:hAnsi="Arial" w:cs="Arial"/>
          <w:b/>
          <w:highlight w:val="yellow"/>
        </w:rPr>
      </w:pPr>
    </w:p>
    <w:p w14:paraId="0EF3CBFA" w14:textId="5B2200DF" w:rsidR="002102EE" w:rsidRPr="00CF4852" w:rsidRDefault="002102EE" w:rsidP="002102EE">
      <w:pPr>
        <w:jc w:val="both"/>
        <w:rPr>
          <w:rFonts w:ascii="Arial" w:hAnsi="Arial" w:cs="Arial"/>
          <w:b/>
        </w:rPr>
      </w:pPr>
      <w:r w:rsidRPr="00CF4852">
        <w:rPr>
          <w:rFonts w:ascii="Arial" w:hAnsi="Arial" w:cs="Arial"/>
          <w:b/>
        </w:rPr>
        <w:t>X</w:t>
      </w:r>
      <w:r w:rsidR="0051368B">
        <w:rPr>
          <w:rFonts w:ascii="Arial" w:hAnsi="Arial" w:cs="Arial"/>
          <w:b/>
        </w:rPr>
        <w:t>I</w:t>
      </w:r>
      <w:r w:rsidRPr="00CF4852">
        <w:rPr>
          <w:rFonts w:ascii="Arial" w:hAnsi="Arial" w:cs="Arial"/>
          <w:b/>
        </w:rPr>
        <w:t>V.- DESCALIFICACIÓN DE PARTICIPANTES</w:t>
      </w:r>
    </w:p>
    <w:p w14:paraId="39E4EF24" w14:textId="77777777" w:rsidR="002102EE" w:rsidRPr="00CF4852" w:rsidRDefault="002102EE" w:rsidP="002102EE">
      <w:pPr>
        <w:jc w:val="both"/>
        <w:rPr>
          <w:rFonts w:ascii="Arial" w:hAnsi="Arial" w:cs="Arial"/>
          <w:b/>
          <w:highlight w:val="yellow"/>
        </w:rPr>
      </w:pPr>
    </w:p>
    <w:p w14:paraId="1EB71032" w14:textId="77777777" w:rsidR="002102EE" w:rsidRPr="00CF4852" w:rsidRDefault="002102EE" w:rsidP="002102EE">
      <w:pPr>
        <w:jc w:val="both"/>
        <w:rPr>
          <w:rFonts w:ascii="Arial" w:hAnsi="Arial" w:cs="Arial"/>
        </w:rPr>
      </w:pPr>
      <w:r w:rsidRPr="00CF4852">
        <w:rPr>
          <w:rFonts w:ascii="Arial" w:hAnsi="Arial" w:cs="Arial"/>
        </w:rPr>
        <w:t>Se descalificará a los licitantes que incurran en alguna de las siguientes situaciones:</w:t>
      </w:r>
    </w:p>
    <w:p w14:paraId="6FF51904" w14:textId="77777777" w:rsidR="002102EE" w:rsidRPr="00CF4852" w:rsidRDefault="002102EE" w:rsidP="002102EE">
      <w:pPr>
        <w:jc w:val="both"/>
        <w:rPr>
          <w:rFonts w:ascii="Arial" w:hAnsi="Arial" w:cs="Arial"/>
        </w:rPr>
      </w:pPr>
    </w:p>
    <w:p w14:paraId="28CD99E7"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295F8AC" w14:textId="77777777" w:rsidR="002102EE" w:rsidRPr="00CF4852" w:rsidRDefault="002102EE" w:rsidP="002102EE">
      <w:pPr>
        <w:jc w:val="both"/>
        <w:rPr>
          <w:rFonts w:ascii="Arial" w:hAnsi="Arial" w:cs="Arial"/>
          <w:highlight w:val="yellow"/>
        </w:rPr>
      </w:pPr>
    </w:p>
    <w:p w14:paraId="7E71E2CE" w14:textId="433A48CE" w:rsidR="002102EE" w:rsidRPr="00CF4852" w:rsidRDefault="002102EE" w:rsidP="002102EE">
      <w:pPr>
        <w:jc w:val="both"/>
        <w:rPr>
          <w:rFonts w:ascii="Arial" w:hAnsi="Arial" w:cs="Arial"/>
          <w:color w:val="FF0000"/>
        </w:rPr>
      </w:pPr>
      <w:r w:rsidRPr="00CF4852">
        <w:rPr>
          <w:rFonts w:ascii="Arial" w:hAnsi="Arial" w:cs="Arial"/>
          <w:b/>
        </w:rPr>
        <w:t>b).</w:t>
      </w:r>
      <w:r w:rsidRPr="00CF4852">
        <w:rPr>
          <w:rFonts w:ascii="Arial" w:hAnsi="Arial" w:cs="Arial"/>
        </w:rPr>
        <w:t xml:space="preserve"> - Si se comprueba que tienen acuerdos con otros participant</w:t>
      </w:r>
      <w:r w:rsidR="00A93F13">
        <w:rPr>
          <w:rFonts w:ascii="Arial" w:hAnsi="Arial" w:cs="Arial"/>
        </w:rPr>
        <w:t>es para elevar el costo</w:t>
      </w:r>
      <w:r w:rsidRPr="00CF4852">
        <w:rPr>
          <w:rFonts w:ascii="Arial" w:hAnsi="Arial" w:cs="Arial"/>
        </w:rPr>
        <w:t xml:space="preserve"> de los </w:t>
      </w:r>
      <w:r w:rsidR="00A93F13">
        <w:rPr>
          <w:rFonts w:ascii="Arial" w:hAnsi="Arial" w:cs="Arial"/>
        </w:rPr>
        <w:t>bienes</w:t>
      </w:r>
      <w:r w:rsidRPr="00CF4852">
        <w:rPr>
          <w:rFonts w:ascii="Arial" w:hAnsi="Arial" w:cs="Arial"/>
        </w:rPr>
        <w:t xml:space="preserve"> licitados</w:t>
      </w:r>
      <w:r w:rsidRPr="00CF4852">
        <w:rPr>
          <w:rFonts w:ascii="Arial" w:hAnsi="Arial" w:cs="Arial"/>
          <w:color w:val="FF0000"/>
        </w:rPr>
        <w:t>.</w:t>
      </w:r>
    </w:p>
    <w:p w14:paraId="7216F0A5" w14:textId="77777777" w:rsidR="002102EE" w:rsidRPr="00CF4852" w:rsidRDefault="002102EE" w:rsidP="002102EE">
      <w:pPr>
        <w:jc w:val="both"/>
        <w:rPr>
          <w:rFonts w:ascii="Arial" w:hAnsi="Arial" w:cs="Arial"/>
          <w:color w:val="FF0000"/>
        </w:rPr>
      </w:pPr>
    </w:p>
    <w:p w14:paraId="751AD4DC" w14:textId="77777777" w:rsidR="002102EE" w:rsidRPr="00CF4852"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Si se encuentra dentro de los supuestos de los artículos 86 y 103 de la Ley de Adquisiciones, Arrendamientos y Contratación de Servicios del Estado de Chihuahua, así como 49 fracción IX de la Ley General de Responsabilidades Administrativas. </w:t>
      </w:r>
    </w:p>
    <w:p w14:paraId="216503EB" w14:textId="77777777" w:rsidR="002102EE" w:rsidRPr="00CF4852" w:rsidRDefault="002102EE" w:rsidP="002102EE">
      <w:pPr>
        <w:jc w:val="both"/>
        <w:rPr>
          <w:rFonts w:ascii="Arial" w:hAnsi="Arial" w:cs="Arial"/>
        </w:rPr>
      </w:pPr>
    </w:p>
    <w:p w14:paraId="24C00680" w14:textId="3329FB1F" w:rsidR="002102EE" w:rsidRPr="00CF4852" w:rsidRDefault="002102EE" w:rsidP="002102EE">
      <w:pPr>
        <w:jc w:val="both"/>
        <w:rPr>
          <w:rFonts w:ascii="Arial" w:hAnsi="Arial" w:cs="Arial"/>
        </w:rPr>
      </w:pPr>
      <w:r w:rsidRPr="00CF4852">
        <w:rPr>
          <w:rFonts w:ascii="Arial" w:hAnsi="Arial" w:cs="Arial"/>
          <w:b/>
        </w:rPr>
        <w:t>d). -</w:t>
      </w:r>
      <w:r w:rsidRPr="00CF4852">
        <w:rPr>
          <w:rFonts w:ascii="Arial" w:hAnsi="Arial" w:cs="Arial"/>
        </w:rPr>
        <w:t xml:space="preserve"> Si no se respeta la totalidad del contenido de los Anexos al transcribirse al papel membretado del licitante.  </w:t>
      </w:r>
    </w:p>
    <w:p w14:paraId="05614487" w14:textId="77777777" w:rsidR="005D6CE0" w:rsidRDefault="005D6CE0" w:rsidP="002102EE">
      <w:pPr>
        <w:jc w:val="both"/>
        <w:rPr>
          <w:rFonts w:ascii="Arial" w:hAnsi="Arial" w:cs="Arial"/>
          <w:b/>
        </w:rPr>
      </w:pPr>
    </w:p>
    <w:p w14:paraId="75C62733" w14:textId="19EF1E11" w:rsidR="002102EE" w:rsidRPr="00CF4852" w:rsidRDefault="002102EE" w:rsidP="002102EE">
      <w:pPr>
        <w:jc w:val="both"/>
        <w:rPr>
          <w:rFonts w:ascii="Arial" w:hAnsi="Arial" w:cs="Arial"/>
        </w:rPr>
      </w:pPr>
      <w:r w:rsidRPr="00CF4852">
        <w:rPr>
          <w:rFonts w:ascii="Arial" w:hAnsi="Arial" w:cs="Arial"/>
          <w:b/>
        </w:rPr>
        <w:t>e). -</w:t>
      </w:r>
      <w:r w:rsidRPr="00CF4852">
        <w:rPr>
          <w:rFonts w:ascii="Arial" w:hAnsi="Arial" w:cs="Arial"/>
        </w:rPr>
        <w:t xml:space="preserve"> La presentación de más de una oferta por partida en su propuesta.</w:t>
      </w:r>
    </w:p>
    <w:p w14:paraId="4DDAD367" w14:textId="77777777" w:rsidR="002102EE" w:rsidRPr="00CF4852" w:rsidRDefault="002102EE" w:rsidP="002102EE">
      <w:pPr>
        <w:jc w:val="both"/>
        <w:rPr>
          <w:rFonts w:ascii="Arial" w:hAnsi="Arial" w:cs="Arial"/>
          <w:highlight w:val="yellow"/>
        </w:rPr>
      </w:pPr>
    </w:p>
    <w:p w14:paraId="5EECE444" w14:textId="77777777" w:rsidR="002102EE" w:rsidRPr="00CF4852" w:rsidRDefault="002102EE" w:rsidP="002102EE">
      <w:pPr>
        <w:jc w:val="both"/>
        <w:rPr>
          <w:rFonts w:ascii="Arial" w:hAnsi="Arial" w:cs="Arial"/>
        </w:rPr>
      </w:pPr>
      <w:r w:rsidRPr="00CF4852">
        <w:rPr>
          <w:rFonts w:ascii="Arial" w:hAnsi="Arial" w:cs="Arial"/>
          <w:b/>
        </w:rPr>
        <w:t xml:space="preserve">f). - </w:t>
      </w:r>
      <w:r w:rsidRPr="00CF4852">
        <w:rPr>
          <w:rFonts w:ascii="Arial" w:hAnsi="Arial" w:cs="Arial"/>
        </w:rPr>
        <w:t>Los precios ofertados se encuentran fuera de presupuesto, ya sea porque el costo está por arriba del mercado o evidentemente muy por abajo del mismo.</w:t>
      </w:r>
    </w:p>
    <w:p w14:paraId="40FDFA57" w14:textId="77777777" w:rsidR="002102EE" w:rsidRPr="00CF4852" w:rsidRDefault="002102EE" w:rsidP="002102EE">
      <w:pPr>
        <w:jc w:val="both"/>
        <w:rPr>
          <w:rFonts w:ascii="Arial" w:hAnsi="Arial" w:cs="Arial"/>
          <w:highlight w:val="yellow"/>
        </w:rPr>
      </w:pPr>
    </w:p>
    <w:p w14:paraId="6A79BC30" w14:textId="77777777" w:rsidR="002102EE" w:rsidRPr="00CF4852" w:rsidRDefault="002102EE" w:rsidP="002102EE">
      <w:pPr>
        <w:jc w:val="both"/>
        <w:rPr>
          <w:rFonts w:ascii="Arial" w:hAnsi="Arial" w:cs="Arial"/>
        </w:rPr>
      </w:pPr>
      <w:r w:rsidRPr="00CF4852">
        <w:rPr>
          <w:rFonts w:ascii="Arial" w:hAnsi="Arial" w:cs="Arial"/>
          <w:b/>
          <w:bCs/>
        </w:rPr>
        <w:t>g). -</w:t>
      </w:r>
      <w:r w:rsidRPr="00CF4852">
        <w:rPr>
          <w:rFonts w:ascii="Arial" w:hAnsi="Arial" w:cs="Arial"/>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5B355C72" w14:textId="77777777" w:rsidR="002102EE" w:rsidRPr="00CF4852" w:rsidRDefault="002102EE" w:rsidP="002102EE">
      <w:pPr>
        <w:jc w:val="both"/>
        <w:rPr>
          <w:rFonts w:ascii="Arial" w:hAnsi="Arial" w:cs="Arial"/>
          <w:highlight w:val="yellow"/>
        </w:rPr>
      </w:pPr>
    </w:p>
    <w:p w14:paraId="2928678B" w14:textId="319FDD68" w:rsidR="002102EE" w:rsidRDefault="002102EE" w:rsidP="002102EE">
      <w:pPr>
        <w:jc w:val="both"/>
        <w:rPr>
          <w:rFonts w:ascii="Arial" w:hAnsi="Arial" w:cs="Arial"/>
        </w:rPr>
      </w:pPr>
      <w:r w:rsidRPr="00CF4852">
        <w:rPr>
          <w:rFonts w:ascii="Arial" w:hAnsi="Arial" w:cs="Arial"/>
          <w:b/>
          <w:bCs/>
        </w:rPr>
        <w:t>h). -</w:t>
      </w:r>
      <w:r w:rsidRPr="00CF4852">
        <w:rPr>
          <w:rFonts w:ascii="Arial" w:hAnsi="Arial" w:cs="Arial"/>
        </w:rPr>
        <w:t>La falta absoluta de foliado en la documentación que integre la propuesta, así como la documentación legal y/o</w:t>
      </w:r>
      <w:r w:rsidR="00757CF9">
        <w:rPr>
          <w:rFonts w:ascii="Arial" w:hAnsi="Arial" w:cs="Arial"/>
        </w:rPr>
        <w:t xml:space="preserve"> financiera y fiscal</w:t>
      </w:r>
      <w:r w:rsidRPr="00CF4852">
        <w:rPr>
          <w:rFonts w:ascii="Arial" w:hAnsi="Arial" w:cs="Arial"/>
        </w:rPr>
        <w:t>, o cuando alguna de las hojas no se encuentren foliadas y no sea posible determinar la continuidad del contenido de la propuesta.</w:t>
      </w:r>
    </w:p>
    <w:p w14:paraId="67B95FA6" w14:textId="4B35E14D" w:rsidR="003C2754" w:rsidRDefault="003C2754" w:rsidP="002102EE">
      <w:pPr>
        <w:jc w:val="both"/>
        <w:rPr>
          <w:rFonts w:ascii="Arial" w:hAnsi="Arial" w:cs="Arial"/>
        </w:rPr>
      </w:pPr>
    </w:p>
    <w:p w14:paraId="200C56E2" w14:textId="25B7D64A" w:rsidR="003C2754" w:rsidRPr="00CF4852" w:rsidRDefault="003C2754" w:rsidP="002102EE">
      <w:pPr>
        <w:jc w:val="both"/>
        <w:rPr>
          <w:rFonts w:ascii="Arial" w:hAnsi="Arial" w:cs="Arial"/>
        </w:rPr>
      </w:pPr>
      <w:r w:rsidRPr="003C2754">
        <w:rPr>
          <w:rFonts w:ascii="Arial" w:hAnsi="Arial" w:cs="Arial"/>
          <w:b/>
        </w:rPr>
        <w:t>i). -</w:t>
      </w:r>
      <w:r w:rsidRPr="003C2754">
        <w:rPr>
          <w:rFonts w:ascii="Arial" w:hAnsi="Arial" w:cs="Arial"/>
        </w:rPr>
        <w:t xml:space="preserve"> Cuando los documentos que integren sus propuestas no sean firmados autógrafamente por quienes funjan como licitantes o sus personas apoderadas</w:t>
      </w:r>
      <w:r w:rsidR="005D6CE0">
        <w:rPr>
          <w:rFonts w:ascii="Arial" w:hAnsi="Arial" w:cs="Arial"/>
        </w:rPr>
        <w:t>.</w:t>
      </w:r>
    </w:p>
    <w:p w14:paraId="0E190914" w14:textId="77777777" w:rsidR="002102EE" w:rsidRPr="00CF4852" w:rsidRDefault="002102EE" w:rsidP="002102EE">
      <w:pPr>
        <w:jc w:val="both"/>
        <w:rPr>
          <w:rFonts w:ascii="Arial" w:hAnsi="Arial" w:cs="Arial"/>
          <w:highlight w:val="yellow"/>
        </w:rPr>
      </w:pPr>
    </w:p>
    <w:p w14:paraId="717E05FA" w14:textId="2BE5B4A4" w:rsidR="002102EE" w:rsidRPr="00CF4852" w:rsidRDefault="003C2754" w:rsidP="002102EE">
      <w:pPr>
        <w:jc w:val="both"/>
        <w:rPr>
          <w:rFonts w:ascii="Arial" w:hAnsi="Arial" w:cs="Arial"/>
        </w:rPr>
      </w:pPr>
      <w:r>
        <w:rPr>
          <w:rFonts w:ascii="Arial" w:hAnsi="Arial" w:cs="Arial"/>
          <w:b/>
          <w:bCs/>
        </w:rPr>
        <w:t>j</w:t>
      </w:r>
      <w:r w:rsidR="002102EE" w:rsidRPr="00CF4852">
        <w:rPr>
          <w:rFonts w:ascii="Arial" w:hAnsi="Arial" w:cs="Arial"/>
          <w:b/>
          <w:bCs/>
        </w:rPr>
        <w:t xml:space="preserve">). - </w:t>
      </w:r>
      <w:r w:rsidR="002102EE" w:rsidRPr="00CF4852">
        <w:rPr>
          <w:rFonts w:ascii="Arial" w:hAnsi="Arial" w:cs="Arial"/>
        </w:rPr>
        <w:t xml:space="preserve">Cuando el licitante presente más </w:t>
      </w:r>
      <w:r w:rsidR="005D6CE0">
        <w:rPr>
          <w:rFonts w:ascii="Arial" w:hAnsi="Arial" w:cs="Arial"/>
        </w:rPr>
        <w:t>de una proposición para la</w:t>
      </w:r>
      <w:r w:rsidR="002102EE" w:rsidRPr="00CF4852">
        <w:rPr>
          <w:rFonts w:ascii="Arial" w:hAnsi="Arial" w:cs="Arial"/>
        </w:rPr>
        <w:t xml:space="preserve"> partida.</w:t>
      </w:r>
    </w:p>
    <w:p w14:paraId="0AB82D20" w14:textId="77777777" w:rsidR="002102EE" w:rsidRPr="00CF4852" w:rsidRDefault="002102EE" w:rsidP="002102EE">
      <w:pPr>
        <w:jc w:val="both"/>
        <w:rPr>
          <w:rFonts w:ascii="Arial" w:hAnsi="Arial" w:cs="Arial"/>
        </w:rPr>
      </w:pPr>
    </w:p>
    <w:p w14:paraId="56A7EE47" w14:textId="5335BB54" w:rsidR="002102EE" w:rsidRPr="00CF4852" w:rsidRDefault="003C2754" w:rsidP="002102EE">
      <w:pPr>
        <w:jc w:val="both"/>
        <w:rPr>
          <w:rFonts w:ascii="Arial" w:hAnsi="Arial" w:cs="Arial"/>
        </w:rPr>
      </w:pPr>
      <w:r>
        <w:rPr>
          <w:rFonts w:ascii="Arial" w:hAnsi="Arial" w:cs="Arial"/>
          <w:b/>
          <w:bCs/>
        </w:rPr>
        <w:t>k</w:t>
      </w:r>
      <w:r w:rsidR="00757CF9">
        <w:rPr>
          <w:rFonts w:ascii="Arial" w:hAnsi="Arial" w:cs="Arial"/>
          <w:b/>
          <w:bCs/>
        </w:rPr>
        <w:t>).</w:t>
      </w:r>
      <w:r w:rsidR="00757CF9" w:rsidRPr="00CF4852">
        <w:rPr>
          <w:rFonts w:ascii="Arial" w:hAnsi="Arial" w:cs="Arial"/>
          <w:b/>
          <w:bCs/>
        </w:rPr>
        <w:t xml:space="preserve"> -</w:t>
      </w:r>
      <w:r w:rsidR="002102EE" w:rsidRPr="00CF4852">
        <w:rPr>
          <w:rFonts w:ascii="Arial" w:hAnsi="Arial" w:cs="Arial"/>
        </w:rPr>
        <w:t>Cuando se presenten documentos con tachaduras o enmendaduras o cuando se presenten documentos o copias con información ilegible.</w:t>
      </w:r>
    </w:p>
    <w:p w14:paraId="3AEFE31A" w14:textId="77777777" w:rsidR="0080585E" w:rsidRDefault="0080585E" w:rsidP="002102EE">
      <w:pPr>
        <w:jc w:val="both"/>
        <w:rPr>
          <w:rFonts w:ascii="Arial" w:hAnsi="Arial" w:cs="Arial"/>
          <w:b/>
          <w:bCs/>
        </w:rPr>
      </w:pPr>
    </w:p>
    <w:p w14:paraId="08F8DAEE" w14:textId="11566867" w:rsidR="002102EE" w:rsidRPr="00CF4852" w:rsidRDefault="00757CF9" w:rsidP="002102EE">
      <w:pPr>
        <w:jc w:val="both"/>
        <w:rPr>
          <w:rFonts w:ascii="Arial" w:hAnsi="Arial" w:cs="Arial"/>
          <w:b/>
          <w:bCs/>
        </w:rPr>
      </w:pPr>
      <w:r>
        <w:rPr>
          <w:rFonts w:ascii="Arial" w:hAnsi="Arial" w:cs="Arial"/>
          <w:b/>
          <w:bCs/>
        </w:rPr>
        <w:t>XV</w:t>
      </w:r>
      <w:r w:rsidR="002102EE" w:rsidRPr="00CF4852">
        <w:rPr>
          <w:rFonts w:ascii="Arial" w:hAnsi="Arial" w:cs="Arial"/>
          <w:b/>
          <w:bCs/>
        </w:rPr>
        <w:t>.- DECLARACIÓN DE LICITACIÓN DESIERTA</w:t>
      </w:r>
    </w:p>
    <w:p w14:paraId="4DF38020" w14:textId="77777777" w:rsidR="002102EE" w:rsidRPr="00CF4852" w:rsidRDefault="002102EE" w:rsidP="002102EE">
      <w:pPr>
        <w:jc w:val="both"/>
        <w:rPr>
          <w:rFonts w:ascii="Arial" w:hAnsi="Arial" w:cs="Arial"/>
        </w:rPr>
      </w:pPr>
    </w:p>
    <w:p w14:paraId="11873726" w14:textId="77777777" w:rsidR="002102EE" w:rsidRPr="00CF4852" w:rsidRDefault="002102EE" w:rsidP="002102EE">
      <w:pPr>
        <w:jc w:val="both"/>
        <w:rPr>
          <w:rFonts w:ascii="Arial" w:hAnsi="Arial" w:cs="Arial"/>
        </w:rPr>
      </w:pPr>
      <w:r w:rsidRPr="00CF4852">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CF4852" w:rsidRDefault="002102EE" w:rsidP="002102EE">
      <w:pPr>
        <w:jc w:val="both"/>
        <w:rPr>
          <w:rFonts w:ascii="Arial" w:hAnsi="Arial" w:cs="Arial"/>
        </w:rPr>
      </w:pPr>
    </w:p>
    <w:p w14:paraId="4F4C7081"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CF4852" w:rsidRDefault="002102EE" w:rsidP="002102EE">
      <w:pPr>
        <w:jc w:val="both"/>
        <w:rPr>
          <w:rFonts w:ascii="Arial" w:hAnsi="Arial" w:cs="Arial"/>
        </w:rPr>
      </w:pPr>
    </w:p>
    <w:p w14:paraId="7E6350EE" w14:textId="77777777" w:rsidR="002102EE" w:rsidRPr="00CF4852" w:rsidRDefault="002102EE" w:rsidP="002102EE">
      <w:pPr>
        <w:jc w:val="both"/>
        <w:rPr>
          <w:rFonts w:ascii="Arial" w:hAnsi="Arial" w:cs="Arial"/>
        </w:rPr>
      </w:pPr>
      <w:r w:rsidRPr="00CF4852">
        <w:rPr>
          <w:rFonts w:ascii="Arial" w:hAnsi="Arial" w:cs="Arial"/>
          <w:b/>
        </w:rPr>
        <w:t>b). -</w:t>
      </w:r>
      <w:r w:rsidRPr="00CF4852">
        <w:rPr>
          <w:rFonts w:ascii="Arial" w:hAnsi="Arial" w:cs="Arial"/>
        </w:rPr>
        <w:t xml:space="preserve"> Que las propuestas presentadas no reúnan los requisitos exigidos en las presentes bases.</w:t>
      </w:r>
    </w:p>
    <w:p w14:paraId="4324B618" w14:textId="77777777" w:rsidR="002102EE" w:rsidRPr="00CF4852" w:rsidRDefault="002102EE" w:rsidP="002102EE">
      <w:pPr>
        <w:jc w:val="both"/>
        <w:rPr>
          <w:rFonts w:ascii="Arial" w:hAnsi="Arial" w:cs="Arial"/>
        </w:rPr>
      </w:pPr>
    </w:p>
    <w:p w14:paraId="726A8577" w14:textId="745F7C81" w:rsidR="002102EE" w:rsidRDefault="002102EE" w:rsidP="002102EE">
      <w:pPr>
        <w:jc w:val="both"/>
        <w:rPr>
          <w:rFonts w:ascii="Arial" w:hAnsi="Arial" w:cs="Arial"/>
        </w:rPr>
      </w:pPr>
      <w:r w:rsidRPr="00CF4852">
        <w:rPr>
          <w:rFonts w:ascii="Arial" w:hAnsi="Arial" w:cs="Arial"/>
          <w:b/>
        </w:rPr>
        <w:lastRenderedPageBreak/>
        <w:t>c). -</w:t>
      </w:r>
      <w:r w:rsidRPr="00CF4852">
        <w:rPr>
          <w:rFonts w:ascii="Arial" w:hAnsi="Arial" w:cs="Arial"/>
        </w:rPr>
        <w:t xml:space="preserve"> </w:t>
      </w:r>
      <w:r w:rsidR="00A93F13">
        <w:rPr>
          <w:rFonts w:ascii="Arial" w:hAnsi="Arial" w:cs="Arial"/>
        </w:rPr>
        <w:t>Que los precios de los bienes</w:t>
      </w:r>
      <w:r w:rsidRPr="00CF4852">
        <w:rPr>
          <w:rFonts w:ascii="Arial" w:hAnsi="Arial" w:cs="Arial"/>
        </w:rPr>
        <w:t xml:space="preserve"> que conforman la propuesta de los participantes se encuentren notoriamente inaceptables o fuera del presupuesto autorizado por Pensiones Civiles del Estado de Chihuahua.</w:t>
      </w:r>
    </w:p>
    <w:p w14:paraId="7B8F22C2" w14:textId="555B15A3" w:rsidR="002102EE" w:rsidRDefault="002102EE" w:rsidP="002102EE">
      <w:pPr>
        <w:jc w:val="both"/>
        <w:rPr>
          <w:rFonts w:ascii="Arial" w:hAnsi="Arial" w:cs="Arial"/>
          <w:b/>
          <w:highlight w:val="yellow"/>
        </w:rPr>
      </w:pPr>
    </w:p>
    <w:p w14:paraId="44F62833" w14:textId="15CE8D12" w:rsidR="002102EE" w:rsidRPr="00CF4852" w:rsidRDefault="00757CF9" w:rsidP="002102EE">
      <w:pPr>
        <w:jc w:val="both"/>
        <w:rPr>
          <w:rFonts w:ascii="Arial" w:hAnsi="Arial" w:cs="Arial"/>
          <w:b/>
        </w:rPr>
      </w:pPr>
      <w:r>
        <w:rPr>
          <w:rFonts w:ascii="Arial" w:hAnsi="Arial" w:cs="Arial"/>
          <w:b/>
        </w:rPr>
        <w:t>XV</w:t>
      </w:r>
      <w:r w:rsidR="00E21B71">
        <w:rPr>
          <w:rFonts w:ascii="Arial" w:hAnsi="Arial" w:cs="Arial"/>
          <w:b/>
        </w:rPr>
        <w:t>I</w:t>
      </w:r>
      <w:r w:rsidR="002102EE" w:rsidRPr="00CF4852">
        <w:rPr>
          <w:rFonts w:ascii="Arial" w:hAnsi="Arial" w:cs="Arial"/>
          <w:b/>
        </w:rPr>
        <w:t xml:space="preserve">.- </w:t>
      </w:r>
      <w:r w:rsidR="005D6CE0">
        <w:rPr>
          <w:rFonts w:ascii="Arial" w:hAnsi="Arial" w:cs="Arial"/>
          <w:b/>
        </w:rPr>
        <w:t xml:space="preserve">SANCIONES Y </w:t>
      </w:r>
      <w:r w:rsidR="002102EE" w:rsidRPr="00CF4852">
        <w:rPr>
          <w:rFonts w:ascii="Arial" w:hAnsi="Arial" w:cs="Arial"/>
          <w:b/>
        </w:rPr>
        <w:t>PENAS CONVENCIONALES</w:t>
      </w:r>
    </w:p>
    <w:p w14:paraId="32710D7C" w14:textId="77777777" w:rsidR="002102EE" w:rsidRPr="00CF4852" w:rsidRDefault="002102EE" w:rsidP="002102EE">
      <w:pPr>
        <w:jc w:val="both"/>
        <w:rPr>
          <w:rFonts w:ascii="Arial" w:hAnsi="Arial" w:cs="Arial"/>
          <w:b/>
          <w:highlight w:val="yellow"/>
        </w:rPr>
      </w:pPr>
    </w:p>
    <w:p w14:paraId="361F2989" w14:textId="3A0AF9E6"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t xml:space="preserve">Pensiones Civiles del Estado de Chihuahua aplicará en caso de atraso en la </w:t>
      </w:r>
      <w:r w:rsidR="00542723">
        <w:rPr>
          <w:rFonts w:ascii="Arial" w:eastAsiaTheme="minorHAnsi" w:hAnsi="Arial" w:cs="Arial"/>
          <w:lang w:val="es-419" w:eastAsia="en-US"/>
        </w:rPr>
        <w:t xml:space="preserve">entrega de los bienes </w:t>
      </w:r>
      <w:r w:rsidRPr="00CF4852">
        <w:rPr>
          <w:rFonts w:ascii="Arial" w:eastAsiaTheme="minorHAnsi" w:hAnsi="Arial" w:cs="Arial"/>
          <w:lang w:val="es-419" w:eastAsia="en-US"/>
        </w:rPr>
        <w:t>objeto de la licitación una pena convencional consistente en un 2% (dos por ciento) diario sobre e</w:t>
      </w:r>
      <w:r w:rsidR="00757CF9">
        <w:rPr>
          <w:rFonts w:ascii="Arial" w:eastAsiaTheme="minorHAnsi" w:hAnsi="Arial" w:cs="Arial"/>
          <w:lang w:val="es-419" w:eastAsia="en-US"/>
        </w:rPr>
        <w:t>l importe total de los bienes no entregados</w:t>
      </w:r>
      <w:r w:rsidRPr="00CF4852">
        <w:rPr>
          <w:rFonts w:ascii="Arial" w:eastAsiaTheme="minorHAnsi" w:hAnsi="Arial" w:cs="Arial"/>
          <w:lang w:val="es-419" w:eastAsia="en-US"/>
        </w:rPr>
        <w:t xml:space="preserve">, incluyendo el Impuesto al Valor Agregado, cuyo retraso no podrá exceder de un plazo </w:t>
      </w:r>
      <w:r w:rsidRPr="00A47F98">
        <w:rPr>
          <w:rFonts w:ascii="Arial" w:eastAsiaTheme="minorHAnsi" w:hAnsi="Arial" w:cs="Arial"/>
          <w:lang w:val="es-419" w:eastAsia="en-US"/>
        </w:rPr>
        <w:t xml:space="preserve">de </w:t>
      </w:r>
      <w:r w:rsidR="00B7248B" w:rsidRPr="00A47F98">
        <w:rPr>
          <w:rFonts w:ascii="Arial" w:eastAsiaTheme="minorHAnsi" w:hAnsi="Arial" w:cs="Arial"/>
          <w:lang w:val="es-419" w:eastAsia="en-US"/>
        </w:rPr>
        <w:t>cinco</w:t>
      </w:r>
      <w:r w:rsidRPr="00A47F98">
        <w:rPr>
          <w:rFonts w:ascii="Arial" w:eastAsiaTheme="minorHAnsi" w:hAnsi="Arial" w:cs="Arial"/>
          <w:lang w:val="es-419" w:eastAsia="en-US"/>
        </w:rPr>
        <w:t xml:space="preserve"> días</w:t>
      </w:r>
      <w:r w:rsidR="00B7248B" w:rsidRPr="00A47F98">
        <w:rPr>
          <w:rFonts w:ascii="Arial" w:eastAsiaTheme="minorHAnsi" w:hAnsi="Arial" w:cs="Arial"/>
          <w:lang w:val="es-419" w:eastAsia="en-US"/>
        </w:rPr>
        <w:t xml:space="preserve"> hábiles</w:t>
      </w:r>
      <w:r w:rsidRPr="00A47F98">
        <w:rPr>
          <w:rFonts w:ascii="Arial" w:eastAsiaTheme="minorHAnsi" w:hAnsi="Arial" w:cs="Arial"/>
          <w:lang w:val="es-419" w:eastAsia="en-US"/>
        </w:rPr>
        <w:t xml:space="preserve">, y que no deberán exceder del monto de la garantía de cumplimiento del contrato. Transcurridos los </w:t>
      </w:r>
      <w:r w:rsidR="00B7248B" w:rsidRPr="00A47F98">
        <w:rPr>
          <w:rFonts w:ascii="Arial" w:eastAsiaTheme="minorHAnsi" w:hAnsi="Arial" w:cs="Arial"/>
          <w:lang w:val="es-419" w:eastAsia="en-US"/>
        </w:rPr>
        <w:t>cinco</w:t>
      </w:r>
      <w:r w:rsidRPr="00A47F98">
        <w:rPr>
          <w:rFonts w:ascii="Arial" w:eastAsiaTheme="minorHAnsi" w:hAnsi="Arial" w:cs="Arial"/>
          <w:lang w:val="es-419" w:eastAsia="en-US"/>
        </w:rPr>
        <w:t xml:space="preserve"> días </w:t>
      </w:r>
      <w:r w:rsidR="00B7248B" w:rsidRPr="00A47F98">
        <w:rPr>
          <w:rFonts w:ascii="Arial" w:eastAsiaTheme="minorHAnsi" w:hAnsi="Arial" w:cs="Arial"/>
          <w:lang w:val="es-419" w:eastAsia="en-US"/>
        </w:rPr>
        <w:t xml:space="preserve">hábiles </w:t>
      </w:r>
      <w:r w:rsidRPr="00A47F98">
        <w:rPr>
          <w:rFonts w:ascii="Arial" w:eastAsiaTheme="minorHAnsi" w:hAnsi="Arial" w:cs="Arial"/>
          <w:lang w:val="es-419" w:eastAsia="en-US"/>
        </w:rPr>
        <w:t>sin que el licitante dé cumplimie</w:t>
      </w:r>
      <w:r w:rsidR="00542723" w:rsidRPr="00A47F98">
        <w:rPr>
          <w:rFonts w:ascii="Arial" w:eastAsiaTheme="minorHAnsi" w:hAnsi="Arial" w:cs="Arial"/>
          <w:lang w:val="es-419" w:eastAsia="en-US"/>
        </w:rPr>
        <w:t>nto a la orden de compra</w:t>
      </w:r>
      <w:r w:rsidRPr="00A47F98">
        <w:rPr>
          <w:rFonts w:ascii="Arial" w:eastAsiaTheme="minorHAnsi" w:hAnsi="Arial" w:cs="Arial"/>
          <w:lang w:val="es-419" w:eastAsia="en-US"/>
        </w:rPr>
        <w:t xml:space="preserve"> realizada por la Convocante, ésta podrá dar por rescindido</w:t>
      </w:r>
      <w:r w:rsidRPr="00CF4852">
        <w:rPr>
          <w:rFonts w:ascii="Arial" w:eastAsiaTheme="minorHAnsi" w:hAnsi="Arial" w:cs="Arial"/>
          <w:lang w:val="es-419" w:eastAsia="en-US"/>
        </w:rPr>
        <w:t xml:space="preserve"> el contrato en su totalidad y, hacer efectiva la garantía de cumplimiento que garantiza las obligaciones contractuales. </w:t>
      </w:r>
    </w:p>
    <w:p w14:paraId="64893E4A"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p>
    <w:p w14:paraId="00278EB4" w14:textId="126D7CF5"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t>La aplicación de esta pena convencional no exime del incumplimiento que el proveedor está realizando respecto a las obligaciones contractuales, por lo que, la convocante podrá determinar la rescisión administrativa del contrato y, en consecuencia, hacer efectiva la garantía de cumplimiento.</w:t>
      </w:r>
    </w:p>
    <w:p w14:paraId="089A3F80" w14:textId="0B66DF79" w:rsidR="002102EE" w:rsidRDefault="002102EE" w:rsidP="002102EE">
      <w:pPr>
        <w:jc w:val="both"/>
        <w:rPr>
          <w:rFonts w:ascii="Arial" w:hAnsi="Arial" w:cs="Arial"/>
          <w:b/>
        </w:rPr>
      </w:pPr>
    </w:p>
    <w:p w14:paraId="127E585A" w14:textId="722126E2" w:rsidR="00757CF9" w:rsidRDefault="00B7248B" w:rsidP="002102EE">
      <w:pPr>
        <w:jc w:val="both"/>
        <w:rPr>
          <w:rFonts w:ascii="Arial" w:hAnsi="Arial" w:cs="Arial"/>
        </w:rPr>
      </w:pPr>
      <w:r w:rsidRPr="00B7248B">
        <w:rPr>
          <w:rFonts w:ascii="Arial" w:hAnsi="Arial" w:cs="Arial"/>
        </w:rPr>
        <w:t xml:space="preserve">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 los proveedores, derivados de las obligaciones contractuales, mismas que se harán efectivas al final de cada ejercicio fiscal para determinar los saldos a favor o en contra que resulten. </w:t>
      </w:r>
    </w:p>
    <w:p w14:paraId="7CDDB30B" w14:textId="26CA25B2" w:rsidR="005D6CE0" w:rsidRDefault="005D6CE0" w:rsidP="002102EE">
      <w:pPr>
        <w:jc w:val="both"/>
        <w:rPr>
          <w:rFonts w:ascii="Arial" w:hAnsi="Arial" w:cs="Arial"/>
        </w:rPr>
      </w:pPr>
    </w:p>
    <w:p w14:paraId="76A0EC2D" w14:textId="77777777" w:rsidR="005D6CE0" w:rsidRPr="005D6CE0" w:rsidRDefault="005D6CE0" w:rsidP="005D6CE0">
      <w:pPr>
        <w:jc w:val="both"/>
        <w:rPr>
          <w:rFonts w:ascii="Arial" w:hAnsi="Arial" w:cs="Arial"/>
        </w:rPr>
      </w:pPr>
      <w:r w:rsidRPr="005D6CE0">
        <w:rPr>
          <w:rFonts w:ascii="Arial" w:hAnsi="Arial" w:cs="Arial"/>
        </w:rPr>
        <w:t xml:space="preserve">Transcurrido el plazo otorgado para que el proveedor realice el suministro de los mismos, sin que esto haya ocurrido, así como también después de transcurrir los cinco días hábiles de penalización, la convocante podrá cancelar la orden de compra respecto a la partida o partidas incumplidas, procediendo a adquirir los bienes con el licitante que haya obtenido el segundo, tercero o ulteriores lugares en la adjudicación, siempre y cuando el precio de los bienes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Estado de Chihuahua y su Reglamento, cuyo precio correrá a cargo del proveedor, mediante la emisión de notas de crédito a favor de Pensiones Civiles del Estado de Chihuahua, descontando dicho monto de la factura correspondiente. </w:t>
      </w:r>
    </w:p>
    <w:p w14:paraId="16915FBA" w14:textId="77777777" w:rsidR="005D6CE0" w:rsidRPr="005D6CE0" w:rsidRDefault="005D6CE0" w:rsidP="005D6CE0">
      <w:pPr>
        <w:jc w:val="both"/>
        <w:rPr>
          <w:rFonts w:ascii="Arial" w:hAnsi="Arial" w:cs="Arial"/>
        </w:rPr>
      </w:pPr>
    </w:p>
    <w:p w14:paraId="62123344" w14:textId="77777777" w:rsidR="005D6CE0" w:rsidRPr="005D6CE0" w:rsidRDefault="005D6CE0" w:rsidP="005D6CE0">
      <w:pPr>
        <w:jc w:val="both"/>
        <w:rPr>
          <w:rFonts w:ascii="Arial" w:hAnsi="Arial" w:cs="Arial"/>
        </w:rPr>
      </w:pPr>
      <w:r w:rsidRPr="005D6CE0">
        <w:rPr>
          <w:rFonts w:ascii="Arial" w:hAnsi="Arial" w:cs="Arial"/>
        </w:rPr>
        <w:t xml:space="preserve">También se aplicará una sanción al proveedor que se desista de manera expresa del total o parcialmente del suministro de una o más partidas, consistente en un importe equivalente al 10% del monto total incumplido, respecto al promedio entre la cantidad mínima y máxima de bienes solicitados en el contrato, restando, en su caso, los bienes que parcialmente haya entregado de manera satisfactoria al máximo de ellos.  </w:t>
      </w:r>
    </w:p>
    <w:p w14:paraId="6F45A997" w14:textId="77777777" w:rsidR="005D6CE0" w:rsidRPr="005D6CE0" w:rsidRDefault="005D6CE0" w:rsidP="005D6CE0">
      <w:pPr>
        <w:jc w:val="both"/>
        <w:rPr>
          <w:rFonts w:ascii="Arial" w:hAnsi="Arial" w:cs="Arial"/>
        </w:rPr>
      </w:pPr>
    </w:p>
    <w:p w14:paraId="3414EFB7" w14:textId="5E8809A7" w:rsidR="005D6CE0" w:rsidRPr="00B7248B" w:rsidRDefault="005D6CE0" w:rsidP="005D6CE0">
      <w:pPr>
        <w:jc w:val="both"/>
        <w:rPr>
          <w:rFonts w:ascii="Arial" w:hAnsi="Arial" w:cs="Arial"/>
        </w:rPr>
      </w:pPr>
      <w:r w:rsidRPr="005D6CE0">
        <w:rPr>
          <w:rFonts w:ascii="Arial" w:hAnsi="Arial" w:cs="Arial"/>
        </w:rPr>
        <w:t xml:space="preserve">La aplicación de esta sanción no exime del incumplimiento en que el proveedor incurra respecto a las obligaciones contractuales, por lo que la convocante podrá determinar la rescisión administrativa del contrato y/o de las claves o partidas motivo del incumplimiento y, en consecuencia, hacer efectiva la garantía de cumplimiento.  </w:t>
      </w:r>
    </w:p>
    <w:p w14:paraId="49043409" w14:textId="4AF738E3" w:rsidR="00010E04" w:rsidRDefault="00010E04" w:rsidP="002102EE">
      <w:pPr>
        <w:jc w:val="both"/>
        <w:rPr>
          <w:rFonts w:ascii="Arial" w:hAnsi="Arial" w:cs="Arial"/>
          <w:b/>
        </w:rPr>
      </w:pPr>
    </w:p>
    <w:p w14:paraId="647EAA49" w14:textId="435EF14B" w:rsidR="007B24FE" w:rsidRDefault="007B24FE" w:rsidP="007B24FE">
      <w:pPr>
        <w:jc w:val="both"/>
        <w:rPr>
          <w:rFonts w:ascii="Arial" w:hAnsi="Arial" w:cs="Arial"/>
          <w:b/>
        </w:rPr>
      </w:pPr>
      <w:r>
        <w:rPr>
          <w:rFonts w:ascii="Arial" w:hAnsi="Arial" w:cs="Arial"/>
          <w:b/>
        </w:rPr>
        <w:t xml:space="preserve">XVII.- </w:t>
      </w:r>
      <w:r w:rsidRPr="006C2BE1">
        <w:rPr>
          <w:rFonts w:ascii="Arial" w:hAnsi="Arial" w:cs="Arial"/>
          <w:b/>
        </w:rPr>
        <w:t>RESCISIÓN DEL CONTRATO</w:t>
      </w:r>
    </w:p>
    <w:p w14:paraId="6A579EF0" w14:textId="77777777" w:rsidR="007B24FE" w:rsidRPr="006C2BE1" w:rsidRDefault="007B24FE" w:rsidP="007B24FE">
      <w:pPr>
        <w:jc w:val="both"/>
        <w:rPr>
          <w:rFonts w:ascii="Arial" w:hAnsi="Arial" w:cs="Arial"/>
          <w:b/>
        </w:rPr>
      </w:pPr>
    </w:p>
    <w:p w14:paraId="3E795705" w14:textId="77777777" w:rsidR="007B24FE" w:rsidRPr="006C2BE1" w:rsidRDefault="007B24FE" w:rsidP="007B24FE">
      <w:pPr>
        <w:jc w:val="both"/>
        <w:rPr>
          <w:rFonts w:ascii="Arial" w:hAnsi="Arial" w:cs="Arial"/>
        </w:rPr>
      </w:pPr>
      <w:r w:rsidRPr="001E49DA">
        <w:rPr>
          <w:rFonts w:ascii="Arial" w:hAnsi="Arial" w:cs="Arial"/>
        </w:rPr>
        <w:t>Pensiones</w:t>
      </w:r>
      <w:r>
        <w:rPr>
          <w:rFonts w:ascii="Arial" w:hAnsi="Arial" w:cs="Arial"/>
        </w:rPr>
        <w:t xml:space="preserve"> </w:t>
      </w:r>
      <w:r w:rsidRPr="006C2BE1">
        <w:rPr>
          <w:rFonts w:ascii="Arial" w:hAnsi="Arial" w:cs="Arial"/>
        </w:rPr>
        <w:t xml:space="preserve">rescindirá administrativamente los contratos cuando el proveedor no cumpla con las condiciones establecidas en esta Convocatoria o en el propio contrato, sin necesidad de acudir a los </w:t>
      </w:r>
      <w:r w:rsidRPr="006C2BE1">
        <w:rPr>
          <w:rFonts w:ascii="Arial" w:hAnsi="Arial" w:cs="Arial"/>
        </w:rPr>
        <w:lastRenderedPageBreak/>
        <w:t>tribunales competentes en la materia, por lo que, de manera enunciativa, más no limitativa, se entenderá por incumplimiento:</w:t>
      </w:r>
    </w:p>
    <w:p w14:paraId="500C41FE" w14:textId="77777777" w:rsidR="007B24FE" w:rsidRPr="006C2BE1" w:rsidRDefault="007B24FE" w:rsidP="007B24FE">
      <w:pPr>
        <w:jc w:val="both"/>
        <w:rPr>
          <w:rFonts w:ascii="Arial" w:hAnsi="Arial" w:cs="Arial"/>
        </w:rPr>
      </w:pPr>
    </w:p>
    <w:p w14:paraId="014C8BB0" w14:textId="48340DB9" w:rsidR="007B24FE" w:rsidRDefault="007B24FE" w:rsidP="007B24FE">
      <w:pPr>
        <w:pStyle w:val="Prrafodelista"/>
        <w:numPr>
          <w:ilvl w:val="0"/>
          <w:numId w:val="12"/>
        </w:numPr>
        <w:contextualSpacing/>
        <w:jc w:val="both"/>
        <w:rPr>
          <w:rFonts w:ascii="Arial" w:hAnsi="Arial" w:cs="Arial"/>
        </w:rPr>
      </w:pPr>
      <w:r w:rsidRPr="006C2BE1">
        <w:rPr>
          <w:rFonts w:ascii="Arial" w:hAnsi="Arial" w:cs="Arial"/>
        </w:rPr>
        <w:t xml:space="preserve">La no entrega de los </w:t>
      </w:r>
      <w:r w:rsidR="00A47F98">
        <w:rPr>
          <w:rFonts w:ascii="Arial" w:hAnsi="Arial" w:cs="Arial"/>
        </w:rPr>
        <w:t>bienes</w:t>
      </w:r>
      <w:r w:rsidRPr="006C2BE1">
        <w:rPr>
          <w:rFonts w:ascii="Arial" w:hAnsi="Arial" w:cs="Arial"/>
        </w:rPr>
        <w:t xml:space="preserve"> </w:t>
      </w:r>
      <w:r w:rsidRPr="00325854">
        <w:rPr>
          <w:rFonts w:ascii="Arial" w:hAnsi="Arial" w:cs="Arial"/>
        </w:rPr>
        <w:t xml:space="preserve">en las fechas establecidas en el plazo adicional que Pensiones haya otorgado para la </w:t>
      </w:r>
      <w:r w:rsidR="00A47F98">
        <w:rPr>
          <w:rFonts w:ascii="Arial" w:hAnsi="Arial" w:cs="Arial"/>
        </w:rPr>
        <w:t>entrega de los mismos</w:t>
      </w:r>
      <w:r w:rsidRPr="006C2BE1">
        <w:rPr>
          <w:rFonts w:ascii="Arial" w:hAnsi="Arial" w:cs="Arial"/>
        </w:rPr>
        <w:t>, que en su caso hayan sido devueltos.</w:t>
      </w:r>
    </w:p>
    <w:p w14:paraId="70978D51" w14:textId="77777777" w:rsidR="007B24FE" w:rsidRPr="006C2BE1" w:rsidRDefault="007B24FE" w:rsidP="007B24FE">
      <w:pPr>
        <w:pStyle w:val="Prrafodelista"/>
        <w:ind w:left="720"/>
        <w:contextualSpacing/>
        <w:jc w:val="both"/>
        <w:rPr>
          <w:rFonts w:ascii="Arial" w:hAnsi="Arial" w:cs="Arial"/>
        </w:rPr>
      </w:pPr>
    </w:p>
    <w:p w14:paraId="011546FB" w14:textId="77777777" w:rsidR="007B24FE" w:rsidRDefault="007B24FE" w:rsidP="007B24FE">
      <w:pPr>
        <w:pStyle w:val="Prrafodelista"/>
        <w:numPr>
          <w:ilvl w:val="0"/>
          <w:numId w:val="12"/>
        </w:numPr>
        <w:contextualSpacing/>
        <w:jc w:val="both"/>
        <w:rPr>
          <w:rFonts w:ascii="Arial" w:hAnsi="Arial" w:cs="Arial"/>
        </w:rPr>
      </w:pPr>
      <w:r w:rsidRPr="007A5A91">
        <w:rPr>
          <w:rFonts w:ascii="Arial" w:hAnsi="Arial" w:cs="Arial"/>
        </w:rPr>
        <w:t>Cuando el proveedor ceda total o parcialmente, bajo cualquier título, los derechos y obligaciones a que se refiera el contrato, con excepción de los derechos de cobro, en cuyo caso se deberá contar con el consentimiento de Pensiones.</w:t>
      </w:r>
    </w:p>
    <w:p w14:paraId="2850AF13" w14:textId="77777777" w:rsidR="007B24FE" w:rsidRPr="00921D74" w:rsidRDefault="007B24FE" w:rsidP="007B24FE">
      <w:pPr>
        <w:pStyle w:val="Prrafodelista"/>
        <w:rPr>
          <w:rFonts w:ascii="Arial" w:hAnsi="Arial" w:cs="Arial"/>
        </w:rPr>
      </w:pPr>
    </w:p>
    <w:p w14:paraId="3A5945F8" w14:textId="77777777" w:rsidR="007B24FE" w:rsidRDefault="007B24FE" w:rsidP="007B24FE">
      <w:pPr>
        <w:pStyle w:val="Prrafodelista"/>
        <w:numPr>
          <w:ilvl w:val="0"/>
          <w:numId w:val="12"/>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14:paraId="0DDE06D0" w14:textId="77777777" w:rsidR="007B24FE" w:rsidRPr="00921D74" w:rsidRDefault="007B24FE" w:rsidP="007B24FE">
      <w:pPr>
        <w:pStyle w:val="Prrafodelista"/>
        <w:rPr>
          <w:rFonts w:ascii="Arial" w:hAnsi="Arial" w:cs="Arial"/>
        </w:rPr>
      </w:pPr>
    </w:p>
    <w:p w14:paraId="19B80EEA" w14:textId="0A3B481E" w:rsidR="007B24FE" w:rsidRDefault="007B24FE" w:rsidP="007B24FE">
      <w:pPr>
        <w:pStyle w:val="Prrafodelista"/>
        <w:numPr>
          <w:ilvl w:val="0"/>
          <w:numId w:val="12"/>
        </w:numPr>
        <w:contextualSpacing/>
        <w:jc w:val="both"/>
        <w:rPr>
          <w:rFonts w:ascii="Arial" w:hAnsi="Arial" w:cs="Arial"/>
        </w:rPr>
      </w:pPr>
      <w:r w:rsidRPr="006C2BE1">
        <w:rPr>
          <w:rFonts w:ascii="Arial" w:hAnsi="Arial" w:cs="Arial"/>
        </w:rPr>
        <w:t xml:space="preserve">Cuando </w:t>
      </w:r>
      <w:r w:rsidR="00A47F98">
        <w:rPr>
          <w:rFonts w:ascii="Arial" w:hAnsi="Arial" w:cs="Arial"/>
        </w:rPr>
        <w:t>la entrega de los bienes</w:t>
      </w:r>
      <w:r w:rsidRPr="006C2BE1">
        <w:rPr>
          <w:rFonts w:ascii="Arial" w:hAnsi="Arial" w:cs="Arial"/>
        </w:rPr>
        <w:t xml:space="preserve"> no cumpla con las especificaciones señaladas.</w:t>
      </w:r>
    </w:p>
    <w:p w14:paraId="4520E712" w14:textId="77777777" w:rsidR="007B24FE" w:rsidRPr="006C2BE1" w:rsidRDefault="007B24FE" w:rsidP="007B24FE">
      <w:pPr>
        <w:pStyle w:val="Prrafodelista"/>
        <w:ind w:left="720"/>
        <w:contextualSpacing/>
        <w:jc w:val="both"/>
        <w:rPr>
          <w:rFonts w:ascii="Arial" w:hAnsi="Arial" w:cs="Arial"/>
        </w:rPr>
      </w:pPr>
    </w:p>
    <w:p w14:paraId="1A4D82FF" w14:textId="77777777" w:rsidR="007B24FE" w:rsidRDefault="007B24FE" w:rsidP="007B24FE">
      <w:pPr>
        <w:pStyle w:val="Prrafodelista"/>
        <w:widowControl w:val="0"/>
        <w:numPr>
          <w:ilvl w:val="0"/>
          <w:numId w:val="12"/>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14:paraId="2AA721DE" w14:textId="77777777" w:rsidR="007B24FE" w:rsidRPr="00921D74" w:rsidRDefault="007B24FE" w:rsidP="007B24FE">
      <w:pPr>
        <w:widowControl w:val="0"/>
        <w:contextualSpacing/>
        <w:jc w:val="both"/>
        <w:rPr>
          <w:rFonts w:ascii="Arial" w:hAnsi="Arial" w:cs="Arial"/>
        </w:rPr>
      </w:pPr>
    </w:p>
    <w:p w14:paraId="68CB0216" w14:textId="77777777" w:rsidR="007B24FE" w:rsidRDefault="007B24FE" w:rsidP="007B24FE">
      <w:pPr>
        <w:pStyle w:val="Prrafodelista"/>
        <w:widowControl w:val="0"/>
        <w:numPr>
          <w:ilvl w:val="0"/>
          <w:numId w:val="12"/>
        </w:numPr>
        <w:contextualSpacing/>
        <w:jc w:val="both"/>
        <w:rPr>
          <w:rFonts w:ascii="Arial" w:hAnsi="Arial" w:cs="Arial"/>
        </w:rPr>
      </w:pPr>
      <w:r>
        <w:rPr>
          <w:rFonts w:ascii="Arial" w:hAnsi="Arial" w:cs="Arial"/>
        </w:rPr>
        <w:t xml:space="preserve">Cuando se compruebe que </w:t>
      </w:r>
      <w:r w:rsidRPr="006C2BE1">
        <w:rPr>
          <w:rFonts w:ascii="Arial" w:hAnsi="Arial" w:cs="Arial"/>
        </w:rPr>
        <w:t>el proveedor falseó la información proporcionada durante el proceso relacionado con sus obligaciones fiscales de acuerdo a lo establecido en el artículo 32 D del Código Fiscal de la Federación.</w:t>
      </w:r>
    </w:p>
    <w:p w14:paraId="4F1BE7EC" w14:textId="77777777" w:rsidR="007B24FE" w:rsidRPr="006C2BE1" w:rsidRDefault="007B24FE" w:rsidP="007B24FE">
      <w:pPr>
        <w:jc w:val="both"/>
        <w:rPr>
          <w:rFonts w:ascii="Arial" w:hAnsi="Arial" w:cs="Arial"/>
        </w:rPr>
      </w:pPr>
    </w:p>
    <w:p w14:paraId="7C9D3215" w14:textId="77777777" w:rsidR="007B24FE" w:rsidRPr="006C2BE1" w:rsidRDefault="007B24FE" w:rsidP="007B24FE">
      <w:pPr>
        <w:jc w:val="both"/>
        <w:rPr>
          <w:rFonts w:ascii="Arial" w:hAnsi="Arial" w:cs="Arial"/>
        </w:rPr>
      </w:pPr>
      <w:r w:rsidRPr="00D460E9">
        <w:rPr>
          <w:rFonts w:ascii="Arial" w:hAnsi="Arial" w:cs="Arial"/>
        </w:rPr>
        <w:t>Pensiones iniciará</w:t>
      </w:r>
      <w:r w:rsidRPr="006C2BE1">
        <w:rPr>
          <w:rFonts w:ascii="Arial" w:hAnsi="Arial" w:cs="Arial"/>
        </w:rPr>
        <w:t xml:space="preserve"> el procedimiento de rescisión de contrato y en su caso hará efectiva la fianza de cumplimiento.</w:t>
      </w:r>
    </w:p>
    <w:p w14:paraId="3597384E" w14:textId="77777777" w:rsidR="007B24FE" w:rsidRPr="006C2BE1" w:rsidRDefault="007B24FE" w:rsidP="007B24FE">
      <w:pPr>
        <w:jc w:val="both"/>
        <w:rPr>
          <w:rFonts w:ascii="Arial" w:hAnsi="Arial" w:cs="Arial"/>
        </w:rPr>
      </w:pPr>
    </w:p>
    <w:p w14:paraId="0557D8BD" w14:textId="77777777" w:rsidR="007B24FE" w:rsidRPr="006C2BE1" w:rsidRDefault="007B24FE" w:rsidP="007B24FE">
      <w:pPr>
        <w:jc w:val="both"/>
        <w:rPr>
          <w:rFonts w:ascii="Arial" w:hAnsi="Arial" w:cs="Arial"/>
        </w:rPr>
      </w:pPr>
      <w:r w:rsidRPr="006C2BE1">
        <w:rPr>
          <w:rFonts w:ascii="Arial" w:hAnsi="Arial" w:cs="Arial"/>
        </w:rPr>
        <w:t xml:space="preserve">El procedimiento de rescisión se llevará a cabo conforme a </w:t>
      </w:r>
      <w:r>
        <w:rPr>
          <w:rFonts w:ascii="Arial" w:hAnsi="Arial" w:cs="Arial"/>
        </w:rPr>
        <w:t>lo establecido en el artículo 90</w:t>
      </w:r>
      <w:r w:rsidRPr="006C2BE1">
        <w:rPr>
          <w:rFonts w:ascii="Arial" w:hAnsi="Arial" w:cs="Arial"/>
        </w:rPr>
        <w:t xml:space="preserve"> de la </w:t>
      </w:r>
      <w:r>
        <w:rPr>
          <w:rFonts w:ascii="Arial" w:hAnsi="Arial" w:cs="Arial"/>
        </w:rPr>
        <w:t>L</w:t>
      </w:r>
      <w:r w:rsidRPr="006C2BE1">
        <w:rPr>
          <w:rFonts w:ascii="Arial" w:hAnsi="Arial" w:cs="Arial"/>
        </w:rPr>
        <w:t>ey, siendo este el siguiente:</w:t>
      </w:r>
    </w:p>
    <w:p w14:paraId="16227A51" w14:textId="77777777" w:rsidR="007B24FE" w:rsidRPr="006C2BE1" w:rsidRDefault="007B24FE" w:rsidP="007B24FE">
      <w:pPr>
        <w:jc w:val="both"/>
        <w:rPr>
          <w:rFonts w:ascii="Arial" w:hAnsi="Arial" w:cs="Arial"/>
        </w:rPr>
      </w:pPr>
    </w:p>
    <w:p w14:paraId="43BB3CFB" w14:textId="77777777" w:rsidR="007B24FE" w:rsidRDefault="007B24FE" w:rsidP="007B24FE">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011F54EF" w14:textId="77777777" w:rsidR="007B24FE" w:rsidRPr="006C2BE1" w:rsidRDefault="007B24FE" w:rsidP="007B24FE">
      <w:pPr>
        <w:jc w:val="both"/>
        <w:rPr>
          <w:rFonts w:ascii="Arial" w:hAnsi="Arial" w:cs="Arial"/>
        </w:rPr>
      </w:pPr>
    </w:p>
    <w:p w14:paraId="5F127674" w14:textId="6F61BABE" w:rsidR="007B24FE" w:rsidRDefault="007B24FE" w:rsidP="007B24FE">
      <w:pPr>
        <w:jc w:val="both"/>
        <w:rPr>
          <w:rFonts w:ascii="Arial" w:hAnsi="Arial" w:cs="Arial"/>
        </w:rPr>
      </w:pPr>
      <w:r w:rsidRPr="00921D74">
        <w:rPr>
          <w:rFonts w:ascii="Arial" w:hAnsi="Arial" w:cs="Arial"/>
          <w:b/>
          <w:bCs/>
        </w:rPr>
        <w:t>II.-</w:t>
      </w:r>
      <w:r w:rsidRPr="006C2BE1">
        <w:rPr>
          <w:rFonts w:ascii="Arial" w:hAnsi="Arial" w:cs="Arial"/>
        </w:rPr>
        <w:t xml:space="preserve"> Transcurrido el término a que se refiere la fracción anterior, </w:t>
      </w:r>
      <w:r w:rsidRPr="001E49DA">
        <w:rPr>
          <w:rFonts w:ascii="Arial" w:hAnsi="Arial" w:cs="Arial"/>
        </w:rPr>
        <w:t xml:space="preserve">Pensiones </w:t>
      </w:r>
      <w:r>
        <w:rPr>
          <w:rFonts w:ascii="Arial" w:hAnsi="Arial" w:cs="Arial"/>
        </w:rPr>
        <w:t>contará con un plazo de 15 días hábiles para resolver, considerando los argumentos y pruebas que hubiere hecho valer el proveedor.</w:t>
      </w:r>
    </w:p>
    <w:p w14:paraId="0058A850" w14:textId="77777777" w:rsidR="00EE5ABD" w:rsidRDefault="00EE5ABD" w:rsidP="007B24FE">
      <w:pPr>
        <w:jc w:val="both"/>
        <w:rPr>
          <w:rFonts w:ascii="Arial" w:hAnsi="Arial" w:cs="Arial"/>
          <w:b/>
          <w:bCs/>
        </w:rPr>
      </w:pPr>
    </w:p>
    <w:p w14:paraId="625726AE" w14:textId="13856AA3" w:rsidR="007B24FE" w:rsidRDefault="007B24FE" w:rsidP="007B24FE">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Pr>
          <w:rFonts w:ascii="Arial" w:hAnsi="Arial" w:cs="Arial"/>
        </w:rPr>
        <w:t>entro de dicho plazo.</w:t>
      </w:r>
    </w:p>
    <w:p w14:paraId="4473BDF9" w14:textId="77777777" w:rsidR="007B24FE" w:rsidRPr="006C2BE1" w:rsidRDefault="007B24FE" w:rsidP="007B24FE">
      <w:pPr>
        <w:jc w:val="both"/>
        <w:rPr>
          <w:rFonts w:ascii="Arial" w:hAnsi="Arial" w:cs="Arial"/>
        </w:rPr>
      </w:pPr>
    </w:p>
    <w:p w14:paraId="274BCE5A" w14:textId="325A70FF" w:rsidR="007B24FE" w:rsidRPr="006C2BE1" w:rsidRDefault="007B24FE" w:rsidP="007B24FE">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formulará el finiquito correspondiente, a efecto de hacer constar los pagos que deba </w:t>
      </w:r>
      <w:r>
        <w:rPr>
          <w:rFonts w:ascii="Arial" w:hAnsi="Arial" w:cs="Arial"/>
        </w:rPr>
        <w:t xml:space="preserve">efectuar </w:t>
      </w:r>
      <w:r w:rsidRPr="001E49DA">
        <w:rPr>
          <w:rFonts w:ascii="Arial" w:hAnsi="Arial" w:cs="Arial"/>
        </w:rPr>
        <w:t xml:space="preserve">Pensiones </w:t>
      </w:r>
      <w:r w:rsidRPr="006C2BE1">
        <w:rPr>
          <w:rFonts w:ascii="Arial" w:hAnsi="Arial" w:cs="Arial"/>
        </w:rPr>
        <w:t xml:space="preserve">por concepto de los </w:t>
      </w:r>
      <w:r w:rsidR="00542723">
        <w:rPr>
          <w:rFonts w:ascii="Arial" w:hAnsi="Arial" w:cs="Arial"/>
        </w:rPr>
        <w:t>bienes entregados</w:t>
      </w:r>
      <w:r w:rsidRPr="006C2BE1">
        <w:rPr>
          <w:rFonts w:ascii="Arial" w:hAnsi="Arial" w:cs="Arial"/>
        </w:rPr>
        <w:t xml:space="preserve"> al momento de rescisión.</w:t>
      </w:r>
    </w:p>
    <w:p w14:paraId="223824D2" w14:textId="77777777" w:rsidR="007B24FE" w:rsidRPr="006C2BE1" w:rsidRDefault="007B24FE" w:rsidP="007B24FE">
      <w:pPr>
        <w:jc w:val="both"/>
        <w:rPr>
          <w:rFonts w:ascii="Arial" w:hAnsi="Arial" w:cs="Arial"/>
        </w:rPr>
      </w:pPr>
    </w:p>
    <w:p w14:paraId="5EE942C3" w14:textId="6E411377" w:rsidR="007B24FE" w:rsidRPr="006C2BE1" w:rsidRDefault="007B24FE" w:rsidP="007B24FE">
      <w:pPr>
        <w:jc w:val="both"/>
        <w:rPr>
          <w:rFonts w:ascii="Arial" w:hAnsi="Arial" w:cs="Arial"/>
        </w:rPr>
      </w:pPr>
      <w:r w:rsidRPr="006C2BE1">
        <w:rPr>
          <w:rFonts w:ascii="Arial" w:hAnsi="Arial" w:cs="Arial"/>
        </w:rPr>
        <w:t xml:space="preserve">Si previamente a la determinación de dar por rescindido el contrato, se </w:t>
      </w:r>
      <w:r w:rsidR="00542723">
        <w:rPr>
          <w:rFonts w:ascii="Arial" w:hAnsi="Arial" w:cs="Arial"/>
        </w:rPr>
        <w:t>hiciere entrega de los bienes</w:t>
      </w:r>
      <w:r w:rsidRPr="006C2BE1">
        <w:rPr>
          <w:rFonts w:ascii="Arial" w:hAnsi="Arial" w:cs="Arial"/>
        </w:rPr>
        <w:t>, e</w:t>
      </w:r>
      <w:r>
        <w:rPr>
          <w:rFonts w:ascii="Arial" w:hAnsi="Arial" w:cs="Arial"/>
        </w:rPr>
        <w:t>l procedimiento iniciado quedará</w:t>
      </w:r>
      <w:r w:rsidRPr="006C2BE1">
        <w:rPr>
          <w:rFonts w:ascii="Arial" w:hAnsi="Arial" w:cs="Arial"/>
        </w:rPr>
        <w:t xml:space="preserve"> sin efecto, previa aceptación y verificación de</w:t>
      </w:r>
      <w:r>
        <w:rPr>
          <w:rFonts w:ascii="Arial" w:hAnsi="Arial" w:cs="Arial"/>
        </w:rPr>
        <w:t xml:space="preserve"> </w:t>
      </w:r>
      <w:r w:rsidRPr="00D460E9">
        <w:rPr>
          <w:rFonts w:ascii="Arial" w:hAnsi="Arial" w:cs="Arial"/>
        </w:rPr>
        <w:t xml:space="preserve">Pensiones </w:t>
      </w:r>
      <w:r>
        <w:rPr>
          <w:rFonts w:ascii="Arial" w:hAnsi="Arial" w:cs="Arial"/>
        </w:rPr>
        <w:t>que continúa</w:t>
      </w:r>
      <w:r w:rsidRPr="006C2BE1">
        <w:rPr>
          <w:rFonts w:ascii="Arial" w:hAnsi="Arial" w:cs="Arial"/>
        </w:rPr>
        <w:t xml:space="preserve"> vigente la necesidad de los mismos, aplicando, en su caso, las penas convencionales correspondientes.</w:t>
      </w:r>
    </w:p>
    <w:p w14:paraId="35B30EB4" w14:textId="77777777" w:rsidR="007B24FE" w:rsidRPr="006C2BE1" w:rsidRDefault="007B24FE" w:rsidP="007B24FE">
      <w:pPr>
        <w:jc w:val="both"/>
        <w:rPr>
          <w:rFonts w:ascii="Arial" w:hAnsi="Arial" w:cs="Arial"/>
        </w:rPr>
      </w:pPr>
    </w:p>
    <w:p w14:paraId="3147DD64" w14:textId="77777777" w:rsidR="007B24FE" w:rsidRPr="006C2BE1" w:rsidRDefault="007B24FE" w:rsidP="007B24FE">
      <w:pPr>
        <w:jc w:val="both"/>
        <w:rPr>
          <w:rFonts w:ascii="Arial" w:hAnsi="Arial" w:cs="Arial"/>
        </w:rPr>
      </w:pPr>
      <w:r w:rsidRPr="00D460E9">
        <w:rPr>
          <w:rFonts w:ascii="Arial" w:hAnsi="Arial" w:cs="Arial"/>
        </w:rPr>
        <w:t xml:space="preserve">Pensiones </w:t>
      </w:r>
      <w:r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D05228A" w14:textId="77777777" w:rsidR="007B24FE" w:rsidRPr="006C2BE1" w:rsidRDefault="007B24FE" w:rsidP="007B24FE">
      <w:pPr>
        <w:jc w:val="both"/>
        <w:rPr>
          <w:rFonts w:ascii="Arial" w:hAnsi="Arial" w:cs="Arial"/>
        </w:rPr>
      </w:pPr>
    </w:p>
    <w:p w14:paraId="390AE079" w14:textId="77777777" w:rsidR="007B24FE" w:rsidRPr="006C2BE1" w:rsidRDefault="007B24FE" w:rsidP="007B24FE">
      <w:pPr>
        <w:jc w:val="both"/>
        <w:rPr>
          <w:rFonts w:ascii="Arial" w:hAnsi="Arial" w:cs="Arial"/>
        </w:rPr>
      </w:pPr>
      <w:r w:rsidRPr="006C2BE1">
        <w:rPr>
          <w:rFonts w:ascii="Arial" w:hAnsi="Arial" w:cs="Arial"/>
        </w:rPr>
        <w:lastRenderedPageBreak/>
        <w:t>Al no dar por res</w:t>
      </w:r>
      <w:r>
        <w:rPr>
          <w:rFonts w:ascii="Arial" w:hAnsi="Arial" w:cs="Arial"/>
        </w:rPr>
        <w:t xml:space="preserve">cindido el contrato, </w:t>
      </w:r>
      <w:r w:rsidRPr="00D460E9">
        <w:rPr>
          <w:rFonts w:ascii="Arial" w:hAnsi="Arial" w:cs="Arial"/>
        </w:rPr>
        <w:t xml:space="preserve">Pensiones </w:t>
      </w:r>
      <w:r w:rsidRPr="006C2BE1">
        <w:rPr>
          <w:rFonts w:ascii="Arial" w:hAnsi="Arial" w:cs="Arial"/>
        </w:rPr>
        <w:t>establecerá con “El Proveedor” otro plazo, que le permita subsanar el incumplimiento que hubiere motivado el inicio del procedimiento. El convenio modificatorio que al efecto se celebre deberá atender a las condiciones previstas por los dos últimos párrafos del artículo</w:t>
      </w:r>
      <w:r>
        <w:rPr>
          <w:rFonts w:ascii="Arial" w:hAnsi="Arial" w:cs="Arial"/>
        </w:rPr>
        <w:t xml:space="preserve"> 88</w:t>
      </w:r>
      <w:r w:rsidRPr="006C2BE1">
        <w:rPr>
          <w:rFonts w:ascii="Arial" w:hAnsi="Arial" w:cs="Arial"/>
        </w:rPr>
        <w:t xml:space="preserve"> </w:t>
      </w:r>
      <w:r>
        <w:rPr>
          <w:rFonts w:ascii="Arial" w:hAnsi="Arial" w:cs="Arial"/>
        </w:rPr>
        <w:t>de la</w:t>
      </w:r>
      <w:r w:rsidRPr="006C2BE1">
        <w:rPr>
          <w:rFonts w:ascii="Arial" w:hAnsi="Arial" w:cs="Arial"/>
        </w:rPr>
        <w:t xml:space="preserve"> </w:t>
      </w:r>
      <w:r>
        <w:rPr>
          <w:rFonts w:ascii="Arial" w:hAnsi="Arial" w:cs="Arial"/>
        </w:rPr>
        <w:t>L</w:t>
      </w:r>
      <w:r w:rsidRPr="006C2BE1">
        <w:rPr>
          <w:rFonts w:ascii="Arial" w:hAnsi="Arial" w:cs="Arial"/>
        </w:rPr>
        <w:t xml:space="preserve">ey.      </w:t>
      </w:r>
    </w:p>
    <w:p w14:paraId="715261B6" w14:textId="77777777" w:rsidR="007B24FE" w:rsidRPr="006C2BE1" w:rsidRDefault="007B24FE" w:rsidP="007B24FE">
      <w:pPr>
        <w:jc w:val="both"/>
        <w:rPr>
          <w:rFonts w:ascii="Arial" w:hAnsi="Arial" w:cs="Arial"/>
        </w:rPr>
      </w:pPr>
    </w:p>
    <w:p w14:paraId="007B8892" w14:textId="77777777" w:rsidR="007B24FE" w:rsidRPr="006C2BE1" w:rsidRDefault="007B24FE" w:rsidP="007B24FE">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14:paraId="01B563AA" w14:textId="77777777" w:rsidR="007B24FE" w:rsidRDefault="007B24FE" w:rsidP="002102EE">
      <w:pPr>
        <w:jc w:val="both"/>
        <w:rPr>
          <w:rFonts w:ascii="Arial" w:hAnsi="Arial" w:cs="Arial"/>
          <w:b/>
        </w:rPr>
      </w:pPr>
    </w:p>
    <w:p w14:paraId="5192647A" w14:textId="2CEB2B64" w:rsidR="002102EE" w:rsidRPr="00CF4852" w:rsidRDefault="00C30909" w:rsidP="002102EE">
      <w:pPr>
        <w:jc w:val="both"/>
        <w:rPr>
          <w:rFonts w:ascii="Arial" w:hAnsi="Arial" w:cs="Arial"/>
          <w:b/>
        </w:rPr>
      </w:pPr>
      <w:r>
        <w:rPr>
          <w:rFonts w:ascii="Arial" w:hAnsi="Arial" w:cs="Arial"/>
          <w:b/>
        </w:rPr>
        <w:t>X</w:t>
      </w:r>
      <w:r w:rsidR="00B33017">
        <w:rPr>
          <w:rFonts w:ascii="Arial" w:hAnsi="Arial" w:cs="Arial"/>
          <w:b/>
        </w:rPr>
        <w:t>VIII</w:t>
      </w:r>
      <w:r w:rsidR="002102EE" w:rsidRPr="00CF4852">
        <w:rPr>
          <w:rFonts w:ascii="Arial" w:hAnsi="Arial" w:cs="Arial"/>
          <w:b/>
        </w:rPr>
        <w:t>.- TERMINACIÓN ANTICIPADA DEL CONTRATO.</w:t>
      </w:r>
    </w:p>
    <w:p w14:paraId="78256C01" w14:textId="77777777" w:rsidR="002102EE" w:rsidRPr="00CF4852" w:rsidRDefault="002102EE" w:rsidP="002102EE">
      <w:pPr>
        <w:jc w:val="both"/>
        <w:rPr>
          <w:rFonts w:ascii="Arial" w:hAnsi="Arial" w:cs="Arial"/>
        </w:rPr>
      </w:pPr>
    </w:p>
    <w:p w14:paraId="4EAD560D" w14:textId="3E980E51" w:rsidR="002102EE" w:rsidRPr="00CF4852" w:rsidRDefault="002102EE" w:rsidP="002102EE">
      <w:pPr>
        <w:jc w:val="both"/>
        <w:rPr>
          <w:rFonts w:ascii="Arial" w:hAnsi="Arial" w:cs="Arial"/>
        </w:rPr>
      </w:pPr>
      <w:r w:rsidRPr="00CF4852">
        <w:rPr>
          <w:rFonts w:ascii="Arial" w:hAnsi="Arial" w:cs="Arial"/>
        </w:rPr>
        <w:t>Conforme al artículo 91 de la Ley, Pensiones Civiles del Estado de Chihuahua podrá dar por terminado anticipadamente el contrato, cuando por causas justificadas se extinga la nece</w:t>
      </w:r>
      <w:r w:rsidR="00757CF9">
        <w:rPr>
          <w:rFonts w:ascii="Arial" w:hAnsi="Arial" w:cs="Arial"/>
        </w:rPr>
        <w:t xml:space="preserve">sidad de requerir los bienes </w:t>
      </w:r>
      <w:r w:rsidRPr="00CF4852">
        <w:rPr>
          <w:rFonts w:ascii="Arial" w:hAnsi="Arial" w:cs="Arial"/>
        </w:rPr>
        <w:t xml:space="preserve">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w:t>
      </w:r>
      <w:r w:rsidR="00B33017">
        <w:rPr>
          <w:rFonts w:ascii="Arial" w:hAnsi="Arial" w:cs="Arial"/>
        </w:rPr>
        <w:t xml:space="preserve">Secretaría de la </w:t>
      </w:r>
      <w:r w:rsidRPr="00CF4852">
        <w:rPr>
          <w:rFonts w:ascii="Arial" w:hAnsi="Arial" w:cs="Arial"/>
        </w:rPr>
        <w:t>Función Pública o autoridad competente.</w:t>
      </w:r>
    </w:p>
    <w:p w14:paraId="0CFBE9FC" w14:textId="77777777" w:rsidR="002102EE" w:rsidRPr="00CF4852" w:rsidRDefault="002102EE" w:rsidP="002102EE">
      <w:pPr>
        <w:jc w:val="both"/>
        <w:rPr>
          <w:rFonts w:ascii="Arial" w:hAnsi="Arial" w:cs="Arial"/>
          <w:b/>
        </w:rPr>
      </w:pPr>
    </w:p>
    <w:p w14:paraId="374C1EB9" w14:textId="2F57CF2F" w:rsidR="002102EE" w:rsidRPr="00CF4852" w:rsidRDefault="00C30909" w:rsidP="002102EE">
      <w:pPr>
        <w:jc w:val="both"/>
        <w:rPr>
          <w:rFonts w:ascii="Arial" w:hAnsi="Arial" w:cs="Arial"/>
        </w:rPr>
      </w:pPr>
      <w:r>
        <w:rPr>
          <w:rFonts w:ascii="Arial" w:hAnsi="Arial" w:cs="Arial"/>
          <w:b/>
        </w:rPr>
        <w:t>X</w:t>
      </w:r>
      <w:r w:rsidR="00B33017">
        <w:rPr>
          <w:rFonts w:ascii="Arial" w:hAnsi="Arial" w:cs="Arial"/>
          <w:b/>
        </w:rPr>
        <w:t>I</w:t>
      </w:r>
      <w:r w:rsidR="007B24FE">
        <w:rPr>
          <w:rFonts w:ascii="Arial" w:hAnsi="Arial" w:cs="Arial"/>
          <w:b/>
        </w:rPr>
        <w:t>X</w:t>
      </w:r>
      <w:r w:rsidR="002102EE" w:rsidRPr="00CF4852">
        <w:rPr>
          <w:rFonts w:ascii="Arial" w:hAnsi="Arial" w:cs="Arial"/>
          <w:b/>
        </w:rPr>
        <w:t>.- INCONFORMIDADES</w:t>
      </w:r>
    </w:p>
    <w:p w14:paraId="7E435F31" w14:textId="77777777" w:rsidR="002102EE" w:rsidRPr="00CF4852" w:rsidRDefault="002102EE" w:rsidP="002102EE">
      <w:pPr>
        <w:jc w:val="both"/>
        <w:rPr>
          <w:rFonts w:ascii="Arial" w:hAnsi="Arial" w:cs="Arial"/>
          <w:highlight w:val="yellow"/>
        </w:rPr>
      </w:pPr>
    </w:p>
    <w:p w14:paraId="79A7DFA5" w14:textId="77777777" w:rsidR="002102EE" w:rsidRPr="00CF4852" w:rsidRDefault="002102EE" w:rsidP="002102EE">
      <w:pPr>
        <w:jc w:val="both"/>
        <w:rPr>
          <w:rFonts w:ascii="Arial" w:hAnsi="Arial" w:cs="Arial"/>
          <w:highlight w:val="yellow"/>
        </w:rPr>
      </w:pPr>
      <w:r w:rsidRPr="00CF485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383BBF18" w14:textId="77777777" w:rsidR="002102EE" w:rsidRPr="00CF4852" w:rsidRDefault="002102EE" w:rsidP="002102EE">
      <w:pPr>
        <w:jc w:val="both"/>
        <w:rPr>
          <w:rFonts w:ascii="Arial" w:hAnsi="Arial" w:cs="Arial"/>
          <w:highlight w:val="yellow"/>
        </w:rPr>
      </w:pPr>
    </w:p>
    <w:p w14:paraId="671EC2D3" w14:textId="77777777" w:rsidR="002102EE" w:rsidRPr="00CF4852" w:rsidRDefault="002102EE" w:rsidP="002102EE">
      <w:pPr>
        <w:jc w:val="both"/>
        <w:rPr>
          <w:rFonts w:ascii="Arial" w:hAnsi="Arial" w:cs="Arial"/>
        </w:rPr>
      </w:pPr>
      <w:r w:rsidRPr="00CF485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22500F4" w14:textId="77777777" w:rsidR="002102EE" w:rsidRPr="00CF4852" w:rsidRDefault="002102EE" w:rsidP="002102EE">
      <w:pPr>
        <w:jc w:val="both"/>
        <w:rPr>
          <w:rFonts w:ascii="Arial" w:hAnsi="Arial" w:cs="Arial"/>
          <w:highlight w:val="yellow"/>
        </w:rPr>
      </w:pPr>
    </w:p>
    <w:p w14:paraId="00A2647D" w14:textId="09D776B5" w:rsidR="002102EE" w:rsidRPr="00CF4852" w:rsidRDefault="002102EE" w:rsidP="002102EE">
      <w:pPr>
        <w:jc w:val="both"/>
        <w:rPr>
          <w:rFonts w:ascii="Arial" w:hAnsi="Arial" w:cs="Arial"/>
        </w:rPr>
      </w:pPr>
      <w:r w:rsidRPr="00CF4852">
        <w:rPr>
          <w:rFonts w:ascii="Arial" w:hAnsi="Arial" w:cs="Arial"/>
        </w:rPr>
        <w:t xml:space="preserve">Las presentes bases fueron aprobadas por el Comité de Adquisiciones, Arrendamientos y Servicios de Pensiones Civiles del Estado de Chihuahua, </w:t>
      </w:r>
      <w:r w:rsidR="00B7248B">
        <w:rPr>
          <w:rFonts w:ascii="Arial" w:hAnsi="Arial" w:cs="Arial"/>
          <w:color w:val="000000" w:themeColor="text1"/>
        </w:rPr>
        <w:t xml:space="preserve">el </w:t>
      </w:r>
      <w:r w:rsidR="004D6B85">
        <w:rPr>
          <w:rFonts w:ascii="Arial" w:hAnsi="Arial" w:cs="Arial"/>
          <w:color w:val="000000" w:themeColor="text1"/>
        </w:rPr>
        <w:t>día 2</w:t>
      </w:r>
      <w:r w:rsidR="00B33017">
        <w:rPr>
          <w:rFonts w:ascii="Arial" w:hAnsi="Arial" w:cs="Arial"/>
          <w:color w:val="000000" w:themeColor="text1"/>
        </w:rPr>
        <w:t xml:space="preserve"> </w:t>
      </w:r>
      <w:bookmarkStart w:id="2" w:name="_GoBack"/>
      <w:bookmarkEnd w:id="2"/>
      <w:r w:rsidR="00B33017">
        <w:rPr>
          <w:rFonts w:ascii="Arial" w:hAnsi="Arial" w:cs="Arial"/>
          <w:color w:val="000000" w:themeColor="text1"/>
        </w:rPr>
        <w:t>de octu</w:t>
      </w:r>
      <w:r w:rsidR="00BB36C1">
        <w:rPr>
          <w:rFonts w:ascii="Arial" w:hAnsi="Arial" w:cs="Arial"/>
          <w:color w:val="000000" w:themeColor="text1"/>
        </w:rPr>
        <w:t>bre</w:t>
      </w:r>
      <w:r w:rsidR="007B24FE" w:rsidRPr="00B525E1">
        <w:rPr>
          <w:rFonts w:ascii="Arial" w:hAnsi="Arial" w:cs="Arial"/>
          <w:color w:val="000000" w:themeColor="text1"/>
        </w:rPr>
        <w:t xml:space="preserve"> del año 2023</w:t>
      </w:r>
      <w:r w:rsidRPr="00B525E1">
        <w:rPr>
          <w:rFonts w:ascii="Arial" w:hAnsi="Arial" w:cs="Arial"/>
          <w:color w:val="000000" w:themeColor="text1"/>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102EE" w:rsidRPr="00CF4852" w14:paraId="12707532" w14:textId="77777777" w:rsidTr="0010287D">
        <w:trPr>
          <w:trHeight w:val="2885"/>
        </w:trPr>
        <w:tc>
          <w:tcPr>
            <w:tcW w:w="9214" w:type="dxa"/>
          </w:tcPr>
          <w:p w14:paraId="70F5CCB3" w14:textId="77777777" w:rsidR="002102EE" w:rsidRPr="00CF4852" w:rsidRDefault="002102EE" w:rsidP="00FD5F7B">
            <w:pPr>
              <w:rPr>
                <w:b/>
                <w:bCs/>
                <w:lang w:val="es-419" w:eastAsia="es-MX"/>
              </w:rPr>
            </w:pPr>
          </w:p>
          <w:tbl>
            <w:tblPr>
              <w:tblStyle w:val="Tablaconcuadrcula1"/>
              <w:tblW w:w="8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03"/>
            </w:tblGrid>
            <w:tr w:rsidR="002102EE" w:rsidRPr="00CF4852" w14:paraId="7429B181" w14:textId="77777777" w:rsidTr="00B33017">
              <w:trPr>
                <w:trHeight w:val="1023"/>
              </w:trPr>
              <w:tc>
                <w:tcPr>
                  <w:tcW w:w="8883" w:type="dxa"/>
                  <w:gridSpan w:val="2"/>
                </w:tcPr>
                <w:p w14:paraId="3C116365" w14:textId="05A56AF0"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w:t>
                  </w:r>
                  <w:r w:rsidR="007B24FE">
                    <w:rPr>
                      <w:rFonts w:ascii="Arial" w:hAnsi="Arial" w:cs="Arial"/>
                      <w:b/>
                      <w:bCs/>
                      <w:sz w:val="19"/>
                      <w:szCs w:val="19"/>
                    </w:rPr>
                    <w:t>EL PRESIDENTE</w:t>
                  </w:r>
                  <w:r w:rsidRPr="00CF4852">
                    <w:rPr>
                      <w:rFonts w:ascii="Arial" w:hAnsi="Arial" w:cs="Arial"/>
                      <w:b/>
                      <w:bCs/>
                      <w:sz w:val="19"/>
                      <w:szCs w:val="19"/>
                    </w:rPr>
                    <w:t xml:space="preserve"> DEL COMITÉ DE ADQUISICIONES, ARRENDAMIENTOS Y SERVICIOS</w:t>
                  </w:r>
                </w:p>
                <w:p w14:paraId="021EF88E" w14:textId="5DB47D4C"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DE PENSIONES </w:t>
                  </w:r>
                  <w:r w:rsidR="0010287D">
                    <w:rPr>
                      <w:rFonts w:ascii="Arial" w:hAnsi="Arial" w:cs="Arial"/>
                      <w:b/>
                      <w:bCs/>
                      <w:sz w:val="19"/>
                      <w:szCs w:val="19"/>
                    </w:rPr>
                    <w:t>CIVILES DEL ESTADO DE CHIHUAHUA</w:t>
                  </w:r>
                </w:p>
                <w:p w14:paraId="79321169" w14:textId="77777777" w:rsidR="002102EE" w:rsidRPr="00CF4852" w:rsidRDefault="002102EE" w:rsidP="00FD5F7B">
                  <w:pPr>
                    <w:jc w:val="center"/>
                    <w:rPr>
                      <w:rFonts w:ascii="Arial" w:hAnsi="Arial" w:cs="Arial"/>
                      <w:b/>
                      <w:bCs/>
                      <w:sz w:val="19"/>
                      <w:szCs w:val="19"/>
                    </w:rPr>
                  </w:pPr>
                </w:p>
                <w:p w14:paraId="10D2E156" w14:textId="77777777" w:rsidR="002102EE" w:rsidRPr="00CF4852" w:rsidRDefault="002102EE" w:rsidP="00FD5F7B">
                  <w:pPr>
                    <w:jc w:val="center"/>
                    <w:rPr>
                      <w:rFonts w:ascii="Arial" w:hAnsi="Arial" w:cs="Arial"/>
                      <w:b/>
                      <w:bCs/>
                    </w:rPr>
                  </w:pPr>
                </w:p>
                <w:p w14:paraId="051B51EC" w14:textId="77777777" w:rsidR="002102EE" w:rsidRPr="00CF4852" w:rsidRDefault="002102EE" w:rsidP="00FD5F7B">
                  <w:pPr>
                    <w:jc w:val="center"/>
                    <w:rPr>
                      <w:rFonts w:ascii="Arial" w:hAnsi="Arial" w:cs="Arial"/>
                      <w:b/>
                      <w:bCs/>
                    </w:rPr>
                  </w:pPr>
                </w:p>
                <w:p w14:paraId="04228EA0" w14:textId="71C130DC" w:rsidR="002102EE" w:rsidRDefault="002102EE" w:rsidP="00FD5F7B">
                  <w:pPr>
                    <w:jc w:val="center"/>
                    <w:rPr>
                      <w:rFonts w:ascii="Arial" w:hAnsi="Arial" w:cs="Arial"/>
                      <w:b/>
                      <w:bCs/>
                    </w:rPr>
                  </w:pPr>
                </w:p>
                <w:p w14:paraId="1B7C5578" w14:textId="54D9CB16" w:rsidR="0010287D" w:rsidRDefault="0010287D" w:rsidP="00FD5F7B">
                  <w:pPr>
                    <w:jc w:val="center"/>
                    <w:rPr>
                      <w:rFonts w:ascii="Arial" w:hAnsi="Arial" w:cs="Arial"/>
                      <w:b/>
                      <w:bCs/>
                    </w:rPr>
                  </w:pPr>
                </w:p>
                <w:p w14:paraId="4250F1DE" w14:textId="77777777" w:rsidR="0010287D" w:rsidRPr="00CF4852" w:rsidRDefault="0010287D" w:rsidP="00FD5F7B">
                  <w:pPr>
                    <w:jc w:val="center"/>
                    <w:rPr>
                      <w:rFonts w:ascii="Arial" w:hAnsi="Arial" w:cs="Arial"/>
                      <w:b/>
                      <w:bCs/>
                    </w:rPr>
                  </w:pPr>
                </w:p>
                <w:p w14:paraId="3CC632F8" w14:textId="77777777" w:rsidR="002102EE" w:rsidRPr="00CF4852" w:rsidRDefault="002102EE" w:rsidP="00FD5F7B">
                  <w:pPr>
                    <w:rPr>
                      <w:rFonts w:ascii="Arial" w:hAnsi="Arial" w:cs="Arial"/>
                      <w:b/>
                      <w:bCs/>
                    </w:rPr>
                  </w:pPr>
                </w:p>
                <w:p w14:paraId="1A9E1955" w14:textId="0D7B7A0E" w:rsidR="002102EE" w:rsidRPr="00CF4852" w:rsidRDefault="002102EE" w:rsidP="003B4233">
                  <w:pPr>
                    <w:jc w:val="center"/>
                    <w:rPr>
                      <w:rFonts w:ascii="Arial" w:hAnsi="Arial" w:cs="Arial"/>
                      <w:b/>
                      <w:bCs/>
                      <w:sz w:val="19"/>
                      <w:szCs w:val="19"/>
                    </w:rPr>
                  </w:pPr>
                  <w:r w:rsidRPr="00CF4852">
                    <w:rPr>
                      <w:rFonts w:ascii="Arial" w:hAnsi="Arial" w:cs="Arial"/>
                      <w:b/>
                      <w:bCs/>
                      <w:sz w:val="19"/>
                      <w:szCs w:val="19"/>
                    </w:rPr>
                    <w:t>M.D.O. JOSÉ DOLORES RAMÍREZ VILLAR</w:t>
                  </w:r>
                  <w:r w:rsidR="003B4233">
                    <w:rPr>
                      <w:rFonts w:ascii="Arial" w:hAnsi="Arial" w:cs="Arial"/>
                      <w:b/>
                      <w:bCs/>
                      <w:sz w:val="19"/>
                      <w:szCs w:val="19"/>
                    </w:rPr>
                    <w:t>R</w:t>
                  </w:r>
                  <w:r w:rsidRPr="00CF4852">
                    <w:rPr>
                      <w:rFonts w:ascii="Arial" w:hAnsi="Arial" w:cs="Arial"/>
                      <w:b/>
                      <w:bCs/>
                      <w:sz w:val="19"/>
                      <w:szCs w:val="19"/>
                    </w:rPr>
                    <w:t>EAL</w:t>
                  </w:r>
                </w:p>
                <w:p w14:paraId="7E9D5097" w14:textId="6BB3DF25" w:rsidR="002102EE" w:rsidRPr="00CF4852" w:rsidRDefault="002102EE" w:rsidP="00FD5F7B">
                  <w:pPr>
                    <w:jc w:val="center"/>
                    <w:rPr>
                      <w:rFonts w:ascii="Arial" w:hAnsi="Arial" w:cs="Arial"/>
                      <w:b/>
                      <w:bCs/>
                    </w:rPr>
                  </w:pPr>
                </w:p>
              </w:tc>
            </w:tr>
            <w:tr w:rsidR="002102EE" w:rsidRPr="00CF4852" w14:paraId="3879D9C8" w14:textId="77777777" w:rsidTr="00B33017">
              <w:trPr>
                <w:trHeight w:val="343"/>
              </w:trPr>
              <w:tc>
                <w:tcPr>
                  <w:tcW w:w="4480" w:type="dxa"/>
                </w:tcPr>
                <w:p w14:paraId="61329C38" w14:textId="0F60A9E8" w:rsidR="002102EE" w:rsidRPr="00CF4852" w:rsidRDefault="002102EE" w:rsidP="00B33017">
                  <w:pPr>
                    <w:rPr>
                      <w:rFonts w:ascii="Arial" w:hAnsi="Arial" w:cs="Arial"/>
                      <w:b/>
                      <w:bCs/>
                      <w:sz w:val="19"/>
                      <w:szCs w:val="19"/>
                    </w:rPr>
                  </w:pPr>
                </w:p>
              </w:tc>
              <w:tc>
                <w:tcPr>
                  <w:tcW w:w="4403" w:type="dxa"/>
                </w:tcPr>
                <w:p w14:paraId="1D253BF5" w14:textId="0A44E061" w:rsidR="002102EE" w:rsidRPr="00CF4852" w:rsidRDefault="002102EE" w:rsidP="00FD5F7B">
                  <w:pPr>
                    <w:ind w:right="-195"/>
                    <w:rPr>
                      <w:rFonts w:ascii="Arial" w:hAnsi="Arial" w:cs="Arial"/>
                      <w:b/>
                      <w:bCs/>
                      <w:sz w:val="19"/>
                      <w:szCs w:val="19"/>
                      <w:lang w:val="es-419"/>
                    </w:rPr>
                  </w:pPr>
                </w:p>
              </w:tc>
            </w:tr>
          </w:tbl>
          <w:p w14:paraId="5E0C2190" w14:textId="77777777" w:rsidR="002102EE" w:rsidRPr="00CF4852" w:rsidRDefault="002102EE" w:rsidP="00FD5F7B">
            <w:pPr>
              <w:jc w:val="center"/>
              <w:rPr>
                <w:rFonts w:ascii="Arial" w:hAnsi="Arial" w:cs="Arial"/>
                <w:b/>
                <w:bCs/>
                <w:lang w:val="es-419"/>
              </w:rPr>
            </w:pPr>
          </w:p>
        </w:tc>
      </w:tr>
    </w:tbl>
    <w:p w14:paraId="672F1436" w14:textId="61BEA805" w:rsidR="002102EE" w:rsidRPr="00CF4852" w:rsidRDefault="0010287D" w:rsidP="00BB36C1">
      <w:pPr>
        <w:jc w:val="both"/>
        <w:rPr>
          <w:rFonts w:ascii="Arial" w:hAnsi="Arial" w:cs="Arial"/>
          <w:sz w:val="16"/>
          <w:szCs w:val="16"/>
        </w:rPr>
      </w:pPr>
      <w:r>
        <w:rPr>
          <w:rFonts w:ascii="Arial" w:hAnsi="Arial" w:cs="Arial"/>
          <w:sz w:val="16"/>
          <w:szCs w:val="16"/>
        </w:rPr>
        <w:t>LA FIRMA QUE ANTECEDE CORRESPONDE</w:t>
      </w:r>
      <w:r w:rsidR="002102EE" w:rsidRPr="00CF4852">
        <w:rPr>
          <w:rFonts w:ascii="Arial" w:hAnsi="Arial" w:cs="Arial"/>
          <w:sz w:val="16"/>
          <w:szCs w:val="16"/>
        </w:rPr>
        <w:t xml:space="preserve"> A LAS BASES RECTORAS A LAS QUE SE SUJETARÁ LA LICITACIÓN PÚBLICA PRESENCIAL N.º </w:t>
      </w:r>
      <w:r w:rsidR="00BB36C1">
        <w:rPr>
          <w:rFonts w:ascii="Arial" w:hAnsi="Arial" w:cs="Arial"/>
          <w:b/>
          <w:sz w:val="16"/>
          <w:szCs w:val="16"/>
        </w:rPr>
        <w:t>PCE-LPP-015</w:t>
      </w:r>
      <w:r w:rsidR="002102EE" w:rsidRPr="00CF4852">
        <w:rPr>
          <w:rFonts w:ascii="Arial" w:hAnsi="Arial" w:cs="Arial"/>
          <w:b/>
          <w:sz w:val="16"/>
          <w:szCs w:val="16"/>
        </w:rPr>
        <w:t>-2023</w:t>
      </w:r>
      <w:r w:rsidR="002102EE" w:rsidRPr="00CF4852">
        <w:rPr>
          <w:rFonts w:ascii="Arial" w:hAnsi="Arial" w:cs="Arial"/>
          <w:sz w:val="16"/>
          <w:szCs w:val="16"/>
        </w:rPr>
        <w:t>,</w:t>
      </w:r>
      <w:r>
        <w:rPr>
          <w:rFonts w:ascii="Arial" w:hAnsi="Arial" w:cs="Arial"/>
          <w:b/>
          <w:sz w:val="16"/>
          <w:szCs w:val="16"/>
        </w:rPr>
        <w:t xml:space="preserve"> </w:t>
      </w:r>
      <w:r w:rsidR="002102EE" w:rsidRPr="00CF4852">
        <w:rPr>
          <w:rFonts w:ascii="Arial" w:hAnsi="Arial" w:cs="Arial"/>
          <w:sz w:val="16"/>
          <w:szCs w:val="16"/>
        </w:rPr>
        <w:t xml:space="preserve">CONVOCADA POR PENSIONES CIVILES DEL ESTADO DE CHIHUAHUA POR CONDUCTO DE SU COMITÉ DE ADQUISICIONES, ARRENDAMIENTOS Y SERVICIOS, PARA LA </w:t>
      </w:r>
      <w:r w:rsidRPr="00BB36C1">
        <w:rPr>
          <w:rFonts w:ascii="Arial" w:hAnsi="Arial" w:cs="Arial"/>
          <w:bCs/>
          <w:sz w:val="16"/>
          <w:szCs w:val="16"/>
        </w:rPr>
        <w:t>ADQUISICIÓN DE</w:t>
      </w:r>
      <w:r w:rsidR="00BB36C1" w:rsidRPr="00BB36C1">
        <w:rPr>
          <w:rFonts w:ascii="Arial" w:hAnsi="Arial" w:cs="Arial"/>
          <w:bCs/>
          <w:sz w:val="16"/>
          <w:szCs w:val="16"/>
        </w:rPr>
        <w:t xml:space="preserve"> SERVIDOR EN CASO DE DESASTRES Y LICENCIAMIENTO DE ORACLE</w:t>
      </w:r>
      <w:r w:rsidR="002102EE" w:rsidRPr="00CF4852">
        <w:rPr>
          <w:rFonts w:ascii="Arial" w:hAnsi="Arial" w:cs="Arial"/>
          <w:sz w:val="16"/>
          <w:szCs w:val="16"/>
          <w:lang w:val="es-419"/>
        </w:rPr>
        <w:t>, PARA EL EJERCICIO FISCAL 2023</w:t>
      </w:r>
      <w:r w:rsidR="002102EE" w:rsidRPr="00CF4852">
        <w:rPr>
          <w:rFonts w:ascii="Arial" w:hAnsi="Arial" w:cs="Arial"/>
          <w:sz w:val="16"/>
          <w:szCs w:val="16"/>
        </w:rPr>
        <w:t xml:space="preserve">, </w:t>
      </w:r>
      <w:r w:rsidR="002102EE" w:rsidRPr="00635492">
        <w:rPr>
          <w:rFonts w:ascii="Arial" w:hAnsi="Arial" w:cs="Arial"/>
          <w:sz w:val="16"/>
          <w:szCs w:val="16"/>
        </w:rPr>
        <w:t xml:space="preserve">DE </w:t>
      </w:r>
      <w:r w:rsidR="002102EE" w:rsidRPr="00B525E1">
        <w:rPr>
          <w:rFonts w:ascii="Arial" w:hAnsi="Arial" w:cs="Arial"/>
          <w:sz w:val="16"/>
          <w:szCs w:val="16"/>
        </w:rPr>
        <w:t xml:space="preserve">FECHA </w:t>
      </w:r>
      <w:r w:rsidR="00BE5B23">
        <w:rPr>
          <w:rFonts w:ascii="Arial" w:hAnsi="Arial" w:cs="Arial"/>
          <w:sz w:val="16"/>
          <w:szCs w:val="16"/>
        </w:rPr>
        <w:t>2</w:t>
      </w:r>
      <w:r w:rsidR="002102EE" w:rsidRPr="00B525E1">
        <w:rPr>
          <w:rFonts w:ascii="Arial" w:hAnsi="Arial" w:cs="Arial"/>
          <w:sz w:val="16"/>
          <w:szCs w:val="16"/>
        </w:rPr>
        <w:t xml:space="preserve"> DE </w:t>
      </w:r>
      <w:r w:rsidR="00B33017">
        <w:rPr>
          <w:rFonts w:ascii="Arial" w:hAnsi="Arial" w:cs="Arial"/>
          <w:sz w:val="16"/>
          <w:szCs w:val="16"/>
        </w:rPr>
        <w:t>OCTU</w:t>
      </w:r>
      <w:r w:rsidR="00BB36C1">
        <w:rPr>
          <w:rFonts w:ascii="Arial" w:hAnsi="Arial" w:cs="Arial"/>
          <w:sz w:val="16"/>
          <w:szCs w:val="16"/>
        </w:rPr>
        <w:t>BRE</w:t>
      </w:r>
      <w:r w:rsidR="002102EE" w:rsidRPr="00B525E1">
        <w:rPr>
          <w:rFonts w:ascii="Arial" w:hAnsi="Arial" w:cs="Arial"/>
          <w:sz w:val="16"/>
          <w:szCs w:val="16"/>
        </w:rPr>
        <w:t xml:space="preserve"> DEL AÑO 2023.</w:t>
      </w:r>
    </w:p>
    <w:p w14:paraId="23CE140A" w14:textId="0C440C70" w:rsidR="00F84FBB" w:rsidRPr="002102EE" w:rsidRDefault="00F84FBB" w:rsidP="002102EE"/>
    <w:sectPr w:rsidR="00F84FBB" w:rsidRPr="002102EE" w:rsidSect="00B373E8">
      <w:headerReference w:type="default" r:id="rId11"/>
      <w:footerReference w:type="even" r:id="rId12"/>
      <w:footerReference w:type="default" r:id="rId13"/>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3272" w14:textId="77777777" w:rsidR="00154B13" w:rsidRDefault="00154B13">
      <w:r>
        <w:separator/>
      </w:r>
    </w:p>
  </w:endnote>
  <w:endnote w:type="continuationSeparator" w:id="0">
    <w:p w14:paraId="51E1AE93" w14:textId="77777777" w:rsidR="00154B13" w:rsidRDefault="0015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Public Sans">
    <w:altName w:val="Courier New"/>
    <w:panose1 w:val="00000000000000000000"/>
    <w:charset w:val="00"/>
    <w:family w:val="modern"/>
    <w:notTrueType/>
    <w:pitch w:val="variable"/>
    <w:sig w:usb0="00000001"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AB90" w14:textId="77777777" w:rsidR="003C2754" w:rsidRDefault="003C2754"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3C2754" w:rsidRDefault="003C2754"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0501E941" w14:textId="3D94F818" w:rsidR="003C2754" w:rsidRPr="003277D9" w:rsidRDefault="003C2754">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2C5789">
              <w:rPr>
                <w:rFonts w:ascii="Arial" w:hAnsi="Arial" w:cs="Arial"/>
                <w:b/>
                <w:bCs/>
                <w:noProof/>
                <w:sz w:val="18"/>
                <w:szCs w:val="18"/>
              </w:rPr>
              <w:t>18</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2C5789">
              <w:rPr>
                <w:rFonts w:ascii="Arial" w:hAnsi="Arial" w:cs="Arial"/>
                <w:b/>
                <w:bCs/>
                <w:noProof/>
                <w:sz w:val="18"/>
                <w:szCs w:val="18"/>
              </w:rPr>
              <w:t>19</w:t>
            </w:r>
            <w:r w:rsidRPr="003277D9">
              <w:rPr>
                <w:rFonts w:ascii="Arial" w:hAnsi="Arial" w:cs="Arial"/>
                <w:b/>
                <w:bCs/>
                <w:sz w:val="18"/>
                <w:szCs w:val="18"/>
              </w:rPr>
              <w:fldChar w:fldCharType="end"/>
            </w:r>
          </w:p>
        </w:sdtContent>
      </w:sdt>
    </w:sdtContent>
  </w:sdt>
  <w:p w14:paraId="355E030F" w14:textId="77777777" w:rsidR="003C2754" w:rsidRPr="00C01500" w:rsidRDefault="003C2754"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71B0A" w14:textId="77777777" w:rsidR="00154B13" w:rsidRDefault="00154B13">
      <w:r>
        <w:separator/>
      </w:r>
    </w:p>
  </w:footnote>
  <w:footnote w:type="continuationSeparator" w:id="0">
    <w:p w14:paraId="2180CE92" w14:textId="77777777" w:rsidR="00154B13" w:rsidRDefault="00154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7C9" w14:textId="77777777" w:rsidR="003C2754" w:rsidRDefault="003C2754"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3C2754" w:rsidRDefault="003C2754" w:rsidP="002102EE">
                          <w:pPr>
                            <w:jc w:val="center"/>
                            <w:rPr>
                              <w:rFonts w:ascii="Arial" w:hAnsi="Arial"/>
                              <w:b/>
                              <w:color w:val="000000" w:themeColor="text1"/>
                              <w:lang w:val="es-MX"/>
                            </w:rPr>
                          </w:pPr>
                        </w:p>
                        <w:p w14:paraId="152A8BE2" w14:textId="4AD2C994"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647B8620" w:rsidR="003C2754" w:rsidRDefault="003C2754"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42DD1">
                            <w:rPr>
                              <w:rFonts w:ascii="Arial" w:hAnsi="Arial"/>
                              <w:b/>
                              <w:color w:val="000000" w:themeColor="text1"/>
                              <w:lang w:val="es-MX"/>
                            </w:rPr>
                            <w:t>015</w:t>
                          </w:r>
                          <w:r>
                            <w:rPr>
                              <w:rFonts w:ascii="Arial" w:hAnsi="Arial"/>
                              <w:b/>
                              <w:color w:val="000000" w:themeColor="text1"/>
                              <w:lang w:val="es-MX"/>
                            </w:rPr>
                            <w:t>-2023</w:t>
                          </w:r>
                        </w:p>
                        <w:p w14:paraId="26EC95B9" w14:textId="03E0A17D" w:rsidR="00842DD1" w:rsidRPr="00842DD1" w:rsidRDefault="003C2754" w:rsidP="00842DD1">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w:t>
                          </w:r>
                          <w:r w:rsidR="00842DD1" w:rsidRPr="00842DD1">
                            <w:rPr>
                              <w:rFonts w:ascii="Arial" w:hAnsi="Arial"/>
                              <w:b/>
                              <w:color w:val="000000" w:themeColor="text1"/>
                              <w:lang w:val="es-MX"/>
                            </w:rPr>
                            <w:t xml:space="preserve"> SERVIDOR EN CASO DE </w:t>
                          </w:r>
                        </w:p>
                        <w:p w14:paraId="7662B699" w14:textId="3EA224DD" w:rsidR="003C2754" w:rsidRPr="001321E1" w:rsidRDefault="00842DD1" w:rsidP="00842DD1">
                          <w:pPr>
                            <w:pStyle w:val="Encabezado"/>
                            <w:jc w:val="center"/>
                            <w:rPr>
                              <w:rFonts w:ascii="Arial" w:hAnsi="Arial"/>
                              <w:b/>
                              <w:color w:val="000000" w:themeColor="text1"/>
                              <w:lang w:val="es-MX"/>
                            </w:rPr>
                          </w:pPr>
                          <w:r w:rsidRPr="00842DD1">
                            <w:rPr>
                              <w:rFonts w:ascii="Arial" w:hAnsi="Arial"/>
                              <w:b/>
                              <w:color w:val="000000" w:themeColor="text1"/>
                              <w:lang w:val="es-MX"/>
                            </w:rPr>
                            <w:t>DESAS</w:t>
                          </w:r>
                          <w:r>
                            <w:rPr>
                              <w:rFonts w:ascii="Arial" w:hAnsi="Arial"/>
                              <w:b/>
                              <w:color w:val="000000" w:themeColor="text1"/>
                              <w:lang w:val="es-MX"/>
                            </w:rPr>
                            <w:t>TRES Y LICENCIAMIENTO DE ORACLE</w:t>
                          </w:r>
                          <w:r w:rsidR="003C2754" w:rsidRPr="001321E1">
                            <w:rPr>
                              <w:rFonts w:ascii="Arial" w:hAnsi="Arial"/>
                              <w:b/>
                              <w:color w:val="000000" w:themeColor="text1"/>
                              <w:lang w:val="es-MX"/>
                            </w:rPr>
                            <w:t>”</w:t>
                          </w:r>
                        </w:p>
                        <w:p w14:paraId="520E6D4B" w14:textId="6AFD5ECB" w:rsidR="003C2754" w:rsidRPr="001321E1" w:rsidRDefault="003C2754"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14:paraId="138C12E7" w14:textId="77777777" w:rsidR="003C2754" w:rsidRDefault="003C2754" w:rsidP="002102EE">
                    <w:pPr>
                      <w:jc w:val="center"/>
                      <w:rPr>
                        <w:rFonts w:ascii="Arial" w:hAnsi="Arial"/>
                        <w:b/>
                        <w:color w:val="000000" w:themeColor="text1"/>
                        <w:lang w:val="es-MX"/>
                      </w:rPr>
                    </w:pPr>
                  </w:p>
                  <w:p w14:paraId="152A8BE2" w14:textId="4AD2C994"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647B8620" w:rsidR="003C2754" w:rsidRDefault="003C2754"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42DD1">
                      <w:rPr>
                        <w:rFonts w:ascii="Arial" w:hAnsi="Arial"/>
                        <w:b/>
                        <w:color w:val="000000" w:themeColor="text1"/>
                        <w:lang w:val="es-MX"/>
                      </w:rPr>
                      <w:t>015</w:t>
                    </w:r>
                    <w:r>
                      <w:rPr>
                        <w:rFonts w:ascii="Arial" w:hAnsi="Arial"/>
                        <w:b/>
                        <w:color w:val="000000" w:themeColor="text1"/>
                        <w:lang w:val="es-MX"/>
                      </w:rPr>
                      <w:t>-2023</w:t>
                    </w:r>
                  </w:p>
                  <w:p w14:paraId="26EC95B9" w14:textId="03E0A17D" w:rsidR="00842DD1" w:rsidRPr="00842DD1" w:rsidRDefault="003C2754" w:rsidP="00842DD1">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w:t>
                    </w:r>
                    <w:r w:rsidR="00842DD1" w:rsidRPr="00842DD1">
                      <w:rPr>
                        <w:rFonts w:ascii="Arial" w:hAnsi="Arial"/>
                        <w:b/>
                        <w:color w:val="000000" w:themeColor="text1"/>
                        <w:lang w:val="es-MX"/>
                      </w:rPr>
                      <w:t xml:space="preserve"> SERVIDOR EN CASO DE </w:t>
                    </w:r>
                  </w:p>
                  <w:p w14:paraId="7662B699" w14:textId="3EA224DD" w:rsidR="003C2754" w:rsidRPr="001321E1" w:rsidRDefault="00842DD1" w:rsidP="00842DD1">
                    <w:pPr>
                      <w:pStyle w:val="Encabezado"/>
                      <w:jc w:val="center"/>
                      <w:rPr>
                        <w:rFonts w:ascii="Arial" w:hAnsi="Arial"/>
                        <w:b/>
                        <w:color w:val="000000" w:themeColor="text1"/>
                        <w:lang w:val="es-MX"/>
                      </w:rPr>
                    </w:pPr>
                    <w:r w:rsidRPr="00842DD1">
                      <w:rPr>
                        <w:rFonts w:ascii="Arial" w:hAnsi="Arial"/>
                        <w:b/>
                        <w:color w:val="000000" w:themeColor="text1"/>
                        <w:lang w:val="es-MX"/>
                      </w:rPr>
                      <w:t>DESAS</w:t>
                    </w:r>
                    <w:r>
                      <w:rPr>
                        <w:rFonts w:ascii="Arial" w:hAnsi="Arial"/>
                        <w:b/>
                        <w:color w:val="000000" w:themeColor="text1"/>
                        <w:lang w:val="es-MX"/>
                      </w:rPr>
                      <w:t>TRES Y LICENCIAMIENTO DE ORACLE</w:t>
                    </w:r>
                    <w:r w:rsidR="003C2754" w:rsidRPr="001321E1">
                      <w:rPr>
                        <w:rFonts w:ascii="Arial" w:hAnsi="Arial"/>
                        <w:b/>
                        <w:color w:val="000000" w:themeColor="text1"/>
                        <w:lang w:val="es-MX"/>
                      </w:rPr>
                      <w:t>”</w:t>
                    </w:r>
                  </w:p>
                  <w:p w14:paraId="520E6D4B" w14:textId="6AFD5ECB" w:rsidR="003C2754" w:rsidRPr="001321E1" w:rsidRDefault="003C2754" w:rsidP="003F7D3E">
                    <w:pPr>
                      <w:jc w:val="center"/>
                      <w:rPr>
                        <w:color w:val="000000" w:themeColor="text1"/>
                        <w:lang w:val="es-MX"/>
                      </w:rPr>
                    </w:pPr>
                  </w:p>
                </w:txbxContent>
              </v:textbox>
            </v:rect>
          </w:pict>
        </mc:Fallback>
      </mc:AlternateContent>
    </w:r>
  </w:p>
  <w:p w14:paraId="5C9A2510" w14:textId="77777777" w:rsidR="003C2754" w:rsidRDefault="003C2754" w:rsidP="00842B3A">
    <w:pPr>
      <w:jc w:val="center"/>
    </w:pPr>
    <w:r>
      <w:t xml:space="preserve">   </w:t>
    </w:r>
  </w:p>
  <w:p w14:paraId="208CB5C0" w14:textId="77777777" w:rsidR="003C2754" w:rsidRDefault="003C2754"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9"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0"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31FBC"/>
    <w:multiLevelType w:val="hybridMultilevel"/>
    <w:tmpl w:val="0D3CFBD2"/>
    <w:lvl w:ilvl="0" w:tplc="76AE7D18">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6"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7"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1" w15:restartNumberingAfterBreak="0">
    <w:nsid w:val="742A3ABB"/>
    <w:multiLevelType w:val="hybridMultilevel"/>
    <w:tmpl w:val="DD06D16E"/>
    <w:lvl w:ilvl="0" w:tplc="E7F8C9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23"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4"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9"/>
  </w:num>
  <w:num w:numId="5">
    <w:abstractNumId w:val="2"/>
  </w:num>
  <w:num w:numId="6">
    <w:abstractNumId w:val="24"/>
  </w:num>
  <w:num w:numId="7">
    <w:abstractNumId w:val="4"/>
  </w:num>
  <w:num w:numId="8">
    <w:abstractNumId w:val="8"/>
  </w:num>
  <w:num w:numId="9">
    <w:abstractNumId w:val="16"/>
  </w:num>
  <w:num w:numId="10">
    <w:abstractNumId w:val="9"/>
  </w:num>
  <w:num w:numId="11">
    <w:abstractNumId w:val="23"/>
  </w:num>
  <w:num w:numId="12">
    <w:abstractNumId w:val="12"/>
  </w:num>
  <w:num w:numId="13">
    <w:abstractNumId w:val="22"/>
  </w:num>
  <w:num w:numId="14">
    <w:abstractNumId w:val="17"/>
  </w:num>
  <w:num w:numId="15">
    <w:abstractNumId w:val="5"/>
  </w:num>
  <w:num w:numId="16">
    <w:abstractNumId w:val="3"/>
  </w:num>
  <w:num w:numId="17">
    <w:abstractNumId w:val="20"/>
  </w:num>
  <w:num w:numId="18">
    <w:abstractNumId w:val="13"/>
  </w:num>
  <w:num w:numId="19">
    <w:abstractNumId w:val="18"/>
  </w:num>
  <w:num w:numId="20">
    <w:abstractNumId w:val="11"/>
  </w:num>
  <w:num w:numId="21">
    <w:abstractNumId w:val="15"/>
  </w:num>
  <w:num w:numId="22">
    <w:abstractNumId w:val="7"/>
  </w:num>
  <w:num w:numId="23">
    <w:abstractNumId w:val="10"/>
  </w:num>
  <w:num w:numId="24">
    <w:abstractNumId w:val="14"/>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F84"/>
    <w:rsid w:val="00020A28"/>
    <w:rsid w:val="00021139"/>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4972"/>
    <w:rsid w:val="00045E01"/>
    <w:rsid w:val="00046AB5"/>
    <w:rsid w:val="00047BA1"/>
    <w:rsid w:val="000500B8"/>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3FCB"/>
    <w:rsid w:val="000753F1"/>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287D"/>
    <w:rsid w:val="001032DF"/>
    <w:rsid w:val="001040E2"/>
    <w:rsid w:val="001045F3"/>
    <w:rsid w:val="00105443"/>
    <w:rsid w:val="00107ACE"/>
    <w:rsid w:val="00111369"/>
    <w:rsid w:val="001119F6"/>
    <w:rsid w:val="00112337"/>
    <w:rsid w:val="00113FAD"/>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4B13"/>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2EE"/>
    <w:rsid w:val="00210663"/>
    <w:rsid w:val="002131B1"/>
    <w:rsid w:val="00213F5C"/>
    <w:rsid w:val="00214EBB"/>
    <w:rsid w:val="00215060"/>
    <w:rsid w:val="0021523C"/>
    <w:rsid w:val="00217939"/>
    <w:rsid w:val="00217F81"/>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1D06"/>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13FE"/>
    <w:rsid w:val="002C2324"/>
    <w:rsid w:val="002C2CF2"/>
    <w:rsid w:val="002C333B"/>
    <w:rsid w:val="002C3816"/>
    <w:rsid w:val="002C5789"/>
    <w:rsid w:val="002C62EE"/>
    <w:rsid w:val="002C64F5"/>
    <w:rsid w:val="002C66A9"/>
    <w:rsid w:val="002C794B"/>
    <w:rsid w:val="002D084E"/>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A46"/>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1E3"/>
    <w:rsid w:val="00307683"/>
    <w:rsid w:val="00307865"/>
    <w:rsid w:val="00307DA3"/>
    <w:rsid w:val="003118DD"/>
    <w:rsid w:val="00312C5A"/>
    <w:rsid w:val="00312DE5"/>
    <w:rsid w:val="003139E6"/>
    <w:rsid w:val="00313F86"/>
    <w:rsid w:val="0031464C"/>
    <w:rsid w:val="0031547E"/>
    <w:rsid w:val="0031764C"/>
    <w:rsid w:val="00320A95"/>
    <w:rsid w:val="00320F8F"/>
    <w:rsid w:val="00321001"/>
    <w:rsid w:val="0032191F"/>
    <w:rsid w:val="00325154"/>
    <w:rsid w:val="003257F3"/>
    <w:rsid w:val="0032630F"/>
    <w:rsid w:val="00327295"/>
    <w:rsid w:val="00327383"/>
    <w:rsid w:val="003275F9"/>
    <w:rsid w:val="003277D9"/>
    <w:rsid w:val="00330A4E"/>
    <w:rsid w:val="003316F4"/>
    <w:rsid w:val="00331B05"/>
    <w:rsid w:val="00332790"/>
    <w:rsid w:val="00333682"/>
    <w:rsid w:val="003347C3"/>
    <w:rsid w:val="003364BC"/>
    <w:rsid w:val="00337539"/>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3F75"/>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1E1E"/>
    <w:rsid w:val="003A2891"/>
    <w:rsid w:val="003A4D3A"/>
    <w:rsid w:val="003A4EA7"/>
    <w:rsid w:val="003A5292"/>
    <w:rsid w:val="003A5975"/>
    <w:rsid w:val="003A623D"/>
    <w:rsid w:val="003A749E"/>
    <w:rsid w:val="003A7556"/>
    <w:rsid w:val="003A7D2D"/>
    <w:rsid w:val="003B1B0E"/>
    <w:rsid w:val="003B2481"/>
    <w:rsid w:val="003B2807"/>
    <w:rsid w:val="003B3411"/>
    <w:rsid w:val="003B4233"/>
    <w:rsid w:val="003B4BDC"/>
    <w:rsid w:val="003B4EBB"/>
    <w:rsid w:val="003B541D"/>
    <w:rsid w:val="003B5B5A"/>
    <w:rsid w:val="003B703C"/>
    <w:rsid w:val="003C0C31"/>
    <w:rsid w:val="003C2754"/>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357"/>
    <w:rsid w:val="003F6A5C"/>
    <w:rsid w:val="003F6CFB"/>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0F9C"/>
    <w:rsid w:val="004126BE"/>
    <w:rsid w:val="00412721"/>
    <w:rsid w:val="004129BF"/>
    <w:rsid w:val="00413245"/>
    <w:rsid w:val="00413E9A"/>
    <w:rsid w:val="004148FA"/>
    <w:rsid w:val="00414A25"/>
    <w:rsid w:val="004169FE"/>
    <w:rsid w:val="00416D4C"/>
    <w:rsid w:val="0041766D"/>
    <w:rsid w:val="004176DC"/>
    <w:rsid w:val="004204A6"/>
    <w:rsid w:val="00420F3D"/>
    <w:rsid w:val="00421E06"/>
    <w:rsid w:val="004237A3"/>
    <w:rsid w:val="00424F8D"/>
    <w:rsid w:val="004257F3"/>
    <w:rsid w:val="00425F99"/>
    <w:rsid w:val="00427565"/>
    <w:rsid w:val="00427658"/>
    <w:rsid w:val="0043016E"/>
    <w:rsid w:val="004313C5"/>
    <w:rsid w:val="0043241F"/>
    <w:rsid w:val="00434A74"/>
    <w:rsid w:val="004356E3"/>
    <w:rsid w:val="00435B32"/>
    <w:rsid w:val="004367A2"/>
    <w:rsid w:val="00437424"/>
    <w:rsid w:val="00440211"/>
    <w:rsid w:val="0044134D"/>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21B"/>
    <w:rsid w:val="0049070C"/>
    <w:rsid w:val="00490CDE"/>
    <w:rsid w:val="004913D4"/>
    <w:rsid w:val="004919B3"/>
    <w:rsid w:val="00491D67"/>
    <w:rsid w:val="0049207A"/>
    <w:rsid w:val="0049224F"/>
    <w:rsid w:val="00492283"/>
    <w:rsid w:val="00492CF4"/>
    <w:rsid w:val="00494369"/>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B85"/>
    <w:rsid w:val="004D6F5F"/>
    <w:rsid w:val="004E0B2F"/>
    <w:rsid w:val="004E0C5C"/>
    <w:rsid w:val="004E0F6B"/>
    <w:rsid w:val="004E1BE2"/>
    <w:rsid w:val="004E1E4D"/>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329"/>
    <w:rsid w:val="00511EEF"/>
    <w:rsid w:val="005128F1"/>
    <w:rsid w:val="0051368B"/>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723"/>
    <w:rsid w:val="00542E1F"/>
    <w:rsid w:val="005444E8"/>
    <w:rsid w:val="005447A7"/>
    <w:rsid w:val="00544FA3"/>
    <w:rsid w:val="005455F7"/>
    <w:rsid w:val="0054602F"/>
    <w:rsid w:val="00546563"/>
    <w:rsid w:val="005502CE"/>
    <w:rsid w:val="005513CA"/>
    <w:rsid w:val="005515B3"/>
    <w:rsid w:val="00552448"/>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7C6C"/>
    <w:rsid w:val="0057098B"/>
    <w:rsid w:val="00571EC1"/>
    <w:rsid w:val="00573864"/>
    <w:rsid w:val="0057422C"/>
    <w:rsid w:val="0057425A"/>
    <w:rsid w:val="00575044"/>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2DCD"/>
    <w:rsid w:val="00593EA9"/>
    <w:rsid w:val="00594952"/>
    <w:rsid w:val="00594FE2"/>
    <w:rsid w:val="00596069"/>
    <w:rsid w:val="005A00DE"/>
    <w:rsid w:val="005A1289"/>
    <w:rsid w:val="005A2C13"/>
    <w:rsid w:val="005A4CC0"/>
    <w:rsid w:val="005A5F5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2"/>
    <w:rsid w:val="005D30BB"/>
    <w:rsid w:val="005D3545"/>
    <w:rsid w:val="005D3872"/>
    <w:rsid w:val="005D38D7"/>
    <w:rsid w:val="005D3C6D"/>
    <w:rsid w:val="005D3DB6"/>
    <w:rsid w:val="005D4605"/>
    <w:rsid w:val="005D5B33"/>
    <w:rsid w:val="005D6CE0"/>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B8D"/>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492"/>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2BE"/>
    <w:rsid w:val="00690FD0"/>
    <w:rsid w:val="0069186E"/>
    <w:rsid w:val="00691AA4"/>
    <w:rsid w:val="006966E3"/>
    <w:rsid w:val="00696DA1"/>
    <w:rsid w:val="00697E43"/>
    <w:rsid w:val="00697F29"/>
    <w:rsid w:val="006A102C"/>
    <w:rsid w:val="006A3609"/>
    <w:rsid w:val="006A43AE"/>
    <w:rsid w:val="006A4592"/>
    <w:rsid w:val="006A5531"/>
    <w:rsid w:val="006A58A9"/>
    <w:rsid w:val="006A5C00"/>
    <w:rsid w:val="006B1A12"/>
    <w:rsid w:val="006B2D2E"/>
    <w:rsid w:val="006B2EA9"/>
    <w:rsid w:val="006B38EC"/>
    <w:rsid w:val="006B3EAE"/>
    <w:rsid w:val="006B4AED"/>
    <w:rsid w:val="006B50BF"/>
    <w:rsid w:val="006B5313"/>
    <w:rsid w:val="006B63F6"/>
    <w:rsid w:val="006B724D"/>
    <w:rsid w:val="006C0536"/>
    <w:rsid w:val="006C0DDC"/>
    <w:rsid w:val="006C17A7"/>
    <w:rsid w:val="006C1A35"/>
    <w:rsid w:val="006C1AE9"/>
    <w:rsid w:val="006C266E"/>
    <w:rsid w:val="006C2B5C"/>
    <w:rsid w:val="006C2BE1"/>
    <w:rsid w:val="006C365E"/>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57CF9"/>
    <w:rsid w:val="00760757"/>
    <w:rsid w:val="00760A25"/>
    <w:rsid w:val="0076192D"/>
    <w:rsid w:val="00762A95"/>
    <w:rsid w:val="00762D6C"/>
    <w:rsid w:val="00762E29"/>
    <w:rsid w:val="00763034"/>
    <w:rsid w:val="0076327A"/>
    <w:rsid w:val="0076373A"/>
    <w:rsid w:val="00763A28"/>
    <w:rsid w:val="00764534"/>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15"/>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24FE"/>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13F1"/>
    <w:rsid w:val="007E2EAE"/>
    <w:rsid w:val="007E3B82"/>
    <w:rsid w:val="007E4BDD"/>
    <w:rsid w:val="007E4D19"/>
    <w:rsid w:val="007E5B97"/>
    <w:rsid w:val="007E6B32"/>
    <w:rsid w:val="007F104D"/>
    <w:rsid w:val="007F2BE0"/>
    <w:rsid w:val="007F2E44"/>
    <w:rsid w:val="007F3CF5"/>
    <w:rsid w:val="007F4309"/>
    <w:rsid w:val="007F45DC"/>
    <w:rsid w:val="007F5E05"/>
    <w:rsid w:val="007F5F60"/>
    <w:rsid w:val="007F6B53"/>
    <w:rsid w:val="007F7286"/>
    <w:rsid w:val="007F77A7"/>
    <w:rsid w:val="0080048D"/>
    <w:rsid w:val="00800ACF"/>
    <w:rsid w:val="00802DD3"/>
    <w:rsid w:val="008038A7"/>
    <w:rsid w:val="00803C28"/>
    <w:rsid w:val="0080585E"/>
    <w:rsid w:val="00807B36"/>
    <w:rsid w:val="00807F3E"/>
    <w:rsid w:val="008105E5"/>
    <w:rsid w:val="008106FB"/>
    <w:rsid w:val="008138E5"/>
    <w:rsid w:val="00814673"/>
    <w:rsid w:val="00816B1A"/>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4D"/>
    <w:rsid w:val="00833980"/>
    <w:rsid w:val="00833F26"/>
    <w:rsid w:val="0083415D"/>
    <w:rsid w:val="00834C06"/>
    <w:rsid w:val="0083559D"/>
    <w:rsid w:val="00837E07"/>
    <w:rsid w:val="00840344"/>
    <w:rsid w:val="00840E23"/>
    <w:rsid w:val="00841E9C"/>
    <w:rsid w:val="00842B3A"/>
    <w:rsid w:val="00842DD1"/>
    <w:rsid w:val="0084319D"/>
    <w:rsid w:val="00843465"/>
    <w:rsid w:val="008439AF"/>
    <w:rsid w:val="008440FB"/>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3C40"/>
    <w:rsid w:val="00874C97"/>
    <w:rsid w:val="00874ED6"/>
    <w:rsid w:val="00875B24"/>
    <w:rsid w:val="00876B2F"/>
    <w:rsid w:val="00877395"/>
    <w:rsid w:val="008800CB"/>
    <w:rsid w:val="00880977"/>
    <w:rsid w:val="008809A5"/>
    <w:rsid w:val="00881080"/>
    <w:rsid w:val="00885B79"/>
    <w:rsid w:val="0088772B"/>
    <w:rsid w:val="008879E9"/>
    <w:rsid w:val="00891BB9"/>
    <w:rsid w:val="00892893"/>
    <w:rsid w:val="00892BBD"/>
    <w:rsid w:val="00893D4B"/>
    <w:rsid w:val="00894533"/>
    <w:rsid w:val="00894F3C"/>
    <w:rsid w:val="00895DD1"/>
    <w:rsid w:val="0089688A"/>
    <w:rsid w:val="00896A40"/>
    <w:rsid w:val="00896A60"/>
    <w:rsid w:val="0089753C"/>
    <w:rsid w:val="0089759C"/>
    <w:rsid w:val="008A0DD2"/>
    <w:rsid w:val="008A15E3"/>
    <w:rsid w:val="008A5257"/>
    <w:rsid w:val="008A52E5"/>
    <w:rsid w:val="008A5385"/>
    <w:rsid w:val="008A6AAE"/>
    <w:rsid w:val="008A7762"/>
    <w:rsid w:val="008A7D24"/>
    <w:rsid w:val="008B0B4A"/>
    <w:rsid w:val="008B1EE1"/>
    <w:rsid w:val="008B22B9"/>
    <w:rsid w:val="008B66BB"/>
    <w:rsid w:val="008B69F4"/>
    <w:rsid w:val="008C100F"/>
    <w:rsid w:val="008C138E"/>
    <w:rsid w:val="008C2260"/>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AA"/>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3770"/>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BAF"/>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67FF4"/>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2098"/>
    <w:rsid w:val="009E4DEA"/>
    <w:rsid w:val="009E5D9C"/>
    <w:rsid w:val="009E679C"/>
    <w:rsid w:val="009E690F"/>
    <w:rsid w:val="009E746C"/>
    <w:rsid w:val="009F03C3"/>
    <w:rsid w:val="009F0508"/>
    <w:rsid w:val="009F08CA"/>
    <w:rsid w:val="009F08FE"/>
    <w:rsid w:val="009F092E"/>
    <w:rsid w:val="009F1EB8"/>
    <w:rsid w:val="009F23D8"/>
    <w:rsid w:val="009F34A8"/>
    <w:rsid w:val="009F4851"/>
    <w:rsid w:val="009F58FF"/>
    <w:rsid w:val="009F6792"/>
    <w:rsid w:val="009F6925"/>
    <w:rsid w:val="009F71DA"/>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47F98"/>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3F13"/>
    <w:rsid w:val="00A9472E"/>
    <w:rsid w:val="00A94FF6"/>
    <w:rsid w:val="00A957F1"/>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A77"/>
    <w:rsid w:val="00AD2613"/>
    <w:rsid w:val="00AD3A98"/>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3E10"/>
    <w:rsid w:val="00AF4487"/>
    <w:rsid w:val="00AF577D"/>
    <w:rsid w:val="00AF6C73"/>
    <w:rsid w:val="00AF6E28"/>
    <w:rsid w:val="00AF72ED"/>
    <w:rsid w:val="00B0151F"/>
    <w:rsid w:val="00B02F0D"/>
    <w:rsid w:val="00B02F62"/>
    <w:rsid w:val="00B032F6"/>
    <w:rsid w:val="00B04438"/>
    <w:rsid w:val="00B05987"/>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017"/>
    <w:rsid w:val="00B33444"/>
    <w:rsid w:val="00B3379C"/>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5E1"/>
    <w:rsid w:val="00B52797"/>
    <w:rsid w:val="00B529CA"/>
    <w:rsid w:val="00B52C19"/>
    <w:rsid w:val="00B53E83"/>
    <w:rsid w:val="00B546AA"/>
    <w:rsid w:val="00B54A35"/>
    <w:rsid w:val="00B55398"/>
    <w:rsid w:val="00B55680"/>
    <w:rsid w:val="00B55EEC"/>
    <w:rsid w:val="00B57A9E"/>
    <w:rsid w:val="00B57B17"/>
    <w:rsid w:val="00B62D8A"/>
    <w:rsid w:val="00B62ECA"/>
    <w:rsid w:val="00B6387C"/>
    <w:rsid w:val="00B63A69"/>
    <w:rsid w:val="00B6534F"/>
    <w:rsid w:val="00B65551"/>
    <w:rsid w:val="00B661AC"/>
    <w:rsid w:val="00B67A41"/>
    <w:rsid w:val="00B67C3B"/>
    <w:rsid w:val="00B70102"/>
    <w:rsid w:val="00B70B5E"/>
    <w:rsid w:val="00B70E7E"/>
    <w:rsid w:val="00B71777"/>
    <w:rsid w:val="00B7248B"/>
    <w:rsid w:val="00B72B7D"/>
    <w:rsid w:val="00B7532F"/>
    <w:rsid w:val="00B7578C"/>
    <w:rsid w:val="00B75B20"/>
    <w:rsid w:val="00B76A5F"/>
    <w:rsid w:val="00B825B0"/>
    <w:rsid w:val="00B82AC7"/>
    <w:rsid w:val="00B83449"/>
    <w:rsid w:val="00B840BD"/>
    <w:rsid w:val="00B84F09"/>
    <w:rsid w:val="00B8609A"/>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6C1"/>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E5B23"/>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0909"/>
    <w:rsid w:val="00C322B8"/>
    <w:rsid w:val="00C32C74"/>
    <w:rsid w:val="00C34658"/>
    <w:rsid w:val="00C35658"/>
    <w:rsid w:val="00C35985"/>
    <w:rsid w:val="00C35ECD"/>
    <w:rsid w:val="00C366C0"/>
    <w:rsid w:val="00C36D0E"/>
    <w:rsid w:val="00C37945"/>
    <w:rsid w:val="00C37BFB"/>
    <w:rsid w:val="00C41CDD"/>
    <w:rsid w:val="00C42944"/>
    <w:rsid w:val="00C429B9"/>
    <w:rsid w:val="00C44849"/>
    <w:rsid w:val="00C45166"/>
    <w:rsid w:val="00C452F6"/>
    <w:rsid w:val="00C45AF1"/>
    <w:rsid w:val="00C45F08"/>
    <w:rsid w:val="00C46043"/>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669"/>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8F2"/>
    <w:rsid w:val="00C91B3E"/>
    <w:rsid w:val="00C91FBE"/>
    <w:rsid w:val="00C93CE4"/>
    <w:rsid w:val="00C961E5"/>
    <w:rsid w:val="00C97100"/>
    <w:rsid w:val="00C9710D"/>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063F"/>
    <w:rsid w:val="00CC2298"/>
    <w:rsid w:val="00CC22CA"/>
    <w:rsid w:val="00CC2E81"/>
    <w:rsid w:val="00CC4586"/>
    <w:rsid w:val="00CC537A"/>
    <w:rsid w:val="00CC60B0"/>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353B"/>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0F2E"/>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3526"/>
    <w:rsid w:val="00DB53C5"/>
    <w:rsid w:val="00DC342B"/>
    <w:rsid w:val="00DC3A3F"/>
    <w:rsid w:val="00DC4068"/>
    <w:rsid w:val="00DC4FA9"/>
    <w:rsid w:val="00DC6717"/>
    <w:rsid w:val="00DC78D2"/>
    <w:rsid w:val="00DC7C0D"/>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05AF"/>
    <w:rsid w:val="00E1149E"/>
    <w:rsid w:val="00E1169C"/>
    <w:rsid w:val="00E13707"/>
    <w:rsid w:val="00E13D00"/>
    <w:rsid w:val="00E144B0"/>
    <w:rsid w:val="00E14621"/>
    <w:rsid w:val="00E14653"/>
    <w:rsid w:val="00E14D52"/>
    <w:rsid w:val="00E1697A"/>
    <w:rsid w:val="00E17D70"/>
    <w:rsid w:val="00E21B71"/>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15A"/>
    <w:rsid w:val="00E41A8E"/>
    <w:rsid w:val="00E41F58"/>
    <w:rsid w:val="00E42339"/>
    <w:rsid w:val="00E428EB"/>
    <w:rsid w:val="00E42A96"/>
    <w:rsid w:val="00E430C2"/>
    <w:rsid w:val="00E43DCD"/>
    <w:rsid w:val="00E44417"/>
    <w:rsid w:val="00E452E1"/>
    <w:rsid w:val="00E45A4C"/>
    <w:rsid w:val="00E46A53"/>
    <w:rsid w:val="00E5059D"/>
    <w:rsid w:val="00E51538"/>
    <w:rsid w:val="00E51D86"/>
    <w:rsid w:val="00E52F63"/>
    <w:rsid w:val="00E5411D"/>
    <w:rsid w:val="00E5454B"/>
    <w:rsid w:val="00E54558"/>
    <w:rsid w:val="00E55AAF"/>
    <w:rsid w:val="00E56C04"/>
    <w:rsid w:val="00E57018"/>
    <w:rsid w:val="00E57DAB"/>
    <w:rsid w:val="00E609E1"/>
    <w:rsid w:val="00E60D5A"/>
    <w:rsid w:val="00E6119E"/>
    <w:rsid w:val="00E61ED7"/>
    <w:rsid w:val="00E62C22"/>
    <w:rsid w:val="00E64FF4"/>
    <w:rsid w:val="00E65918"/>
    <w:rsid w:val="00E661FD"/>
    <w:rsid w:val="00E662E0"/>
    <w:rsid w:val="00E663B9"/>
    <w:rsid w:val="00E703F5"/>
    <w:rsid w:val="00E7121E"/>
    <w:rsid w:val="00E730C8"/>
    <w:rsid w:val="00E73B4F"/>
    <w:rsid w:val="00E7541E"/>
    <w:rsid w:val="00E761A3"/>
    <w:rsid w:val="00E762E8"/>
    <w:rsid w:val="00E80BA9"/>
    <w:rsid w:val="00E8298A"/>
    <w:rsid w:val="00E83219"/>
    <w:rsid w:val="00E83766"/>
    <w:rsid w:val="00E83ABC"/>
    <w:rsid w:val="00E84AB9"/>
    <w:rsid w:val="00E85C41"/>
    <w:rsid w:val="00E87330"/>
    <w:rsid w:val="00E90977"/>
    <w:rsid w:val="00E930D4"/>
    <w:rsid w:val="00E940C5"/>
    <w:rsid w:val="00E94191"/>
    <w:rsid w:val="00E94FAC"/>
    <w:rsid w:val="00E95230"/>
    <w:rsid w:val="00E97804"/>
    <w:rsid w:val="00E97F99"/>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B7E99"/>
    <w:rsid w:val="00EC3BB7"/>
    <w:rsid w:val="00EC3C58"/>
    <w:rsid w:val="00EC4295"/>
    <w:rsid w:val="00EC46D5"/>
    <w:rsid w:val="00EC6394"/>
    <w:rsid w:val="00EC76CB"/>
    <w:rsid w:val="00EC793A"/>
    <w:rsid w:val="00ED2ABB"/>
    <w:rsid w:val="00ED2E80"/>
    <w:rsid w:val="00ED4C85"/>
    <w:rsid w:val="00ED68A4"/>
    <w:rsid w:val="00ED7263"/>
    <w:rsid w:val="00EE0585"/>
    <w:rsid w:val="00EE1FF0"/>
    <w:rsid w:val="00EE2592"/>
    <w:rsid w:val="00EE289C"/>
    <w:rsid w:val="00EE28D6"/>
    <w:rsid w:val="00EE3776"/>
    <w:rsid w:val="00EE4203"/>
    <w:rsid w:val="00EE52B4"/>
    <w:rsid w:val="00EE5ABD"/>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1B8B"/>
    <w:rsid w:val="00F428A4"/>
    <w:rsid w:val="00F44E85"/>
    <w:rsid w:val="00F45711"/>
    <w:rsid w:val="00F46617"/>
    <w:rsid w:val="00F46AE9"/>
    <w:rsid w:val="00F46DDB"/>
    <w:rsid w:val="00F46F16"/>
    <w:rsid w:val="00F50083"/>
    <w:rsid w:val="00F50682"/>
    <w:rsid w:val="00F508A0"/>
    <w:rsid w:val="00F51219"/>
    <w:rsid w:val="00F51A29"/>
    <w:rsid w:val="00F51CF1"/>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36B"/>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5F7B"/>
    <w:rsid w:val="00FD6692"/>
    <w:rsid w:val="00FE05DF"/>
    <w:rsid w:val="00FE241B"/>
    <w:rsid w:val="00FE2883"/>
    <w:rsid w:val="00FE29D1"/>
    <w:rsid w:val="00FE4276"/>
    <w:rsid w:val="00FE43D3"/>
    <w:rsid w:val="00FE56A9"/>
    <w:rsid w:val="00FE5BB5"/>
    <w:rsid w:val="00FE7EA7"/>
    <w:rsid w:val="00FF02F9"/>
    <w:rsid w:val="00FF0D7B"/>
    <w:rsid w:val="00FF1937"/>
    <w:rsid w:val="00FF21CF"/>
    <w:rsid w:val="00FF2EE6"/>
    <w:rsid w:val="00FF3682"/>
    <w:rsid w:val="00FF40A5"/>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es.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ancarlos.miramontes@chihuahua.gob.mx" TargetMode="External"/><Relationship Id="rId4" Type="http://schemas.openxmlformats.org/officeDocument/2006/relationships/settings" Target="settings.xml"/><Relationship Id="rId9" Type="http://schemas.openxmlformats.org/officeDocument/2006/relationships/hyperlink" Target="mailto:federico.acevedo@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0E20-9016-4043-943B-1AE64638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9428</Words>
  <Characters>50456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59765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Juan Carlos Miramontes Ruiz</cp:lastModifiedBy>
  <cp:revision>2</cp:revision>
  <cp:lastPrinted>2023-09-08T16:52:00Z</cp:lastPrinted>
  <dcterms:created xsi:type="dcterms:W3CDTF">2023-10-02T20:28:00Z</dcterms:created>
  <dcterms:modified xsi:type="dcterms:W3CDTF">2023-10-02T20:28:00Z</dcterms:modified>
</cp:coreProperties>
</file>